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122D40" w:rsidRPr="00D55E2F" w:rsidRDefault="00122D40" w:rsidP="00122D40">
      <w:pPr>
        <w:pStyle w:val="a3"/>
        <w:rPr>
          <w:rFonts w:ascii="Arial" w:hAnsi="Arial" w:cs="Arial"/>
          <w:color w:val="C00000"/>
          <w:sz w:val="32"/>
          <w:szCs w:val="32"/>
        </w:rPr>
      </w:pPr>
      <w:r w:rsidRPr="00D55E2F">
        <w:rPr>
          <w:rFonts w:ascii="Arial" w:hAnsi="Arial" w:cs="Arial"/>
          <w:color w:val="C00000"/>
          <w:sz w:val="32"/>
          <w:szCs w:val="32"/>
        </w:rPr>
        <w:t>ИЗ «КОЛЛЕКЦИИ ИНТЕРЕСНЫХ ФАКТОВ»</w:t>
      </w:r>
    </w:p>
    <w:p w:rsidR="00122D40" w:rsidRPr="00122D40" w:rsidRDefault="00122D40" w:rsidP="00122D40">
      <w:pPr>
        <w:pStyle w:val="a3"/>
        <w:rPr>
          <w:rFonts w:ascii="Arial" w:hAnsi="Arial" w:cs="Arial"/>
          <w:sz w:val="32"/>
          <w:szCs w:val="32"/>
        </w:rPr>
      </w:pPr>
    </w:p>
    <w:p w:rsidR="00122D40" w:rsidRDefault="00D55E2F" w:rsidP="00122D40">
      <w:pPr>
        <w:pStyle w:val="a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Как известно, </w:t>
      </w:r>
      <w:r w:rsidR="00122D40" w:rsidRPr="00122D40">
        <w:rPr>
          <w:rFonts w:ascii="Arial" w:hAnsi="Arial" w:cs="Arial"/>
          <w:sz w:val="32"/>
          <w:szCs w:val="32"/>
        </w:rPr>
        <w:t xml:space="preserve">28 мая 2011 года в Волгограде </w:t>
      </w:r>
      <w:r>
        <w:rPr>
          <w:rFonts w:ascii="Arial" w:hAnsi="Arial" w:cs="Arial"/>
          <w:sz w:val="32"/>
          <w:szCs w:val="32"/>
        </w:rPr>
        <w:t xml:space="preserve">был </w:t>
      </w:r>
      <w:r w:rsidR="00122D40" w:rsidRPr="00122D40">
        <w:rPr>
          <w:rFonts w:ascii="Arial" w:hAnsi="Arial" w:cs="Arial"/>
          <w:sz w:val="32"/>
          <w:szCs w:val="32"/>
        </w:rPr>
        <w:t>откры</w:t>
      </w:r>
      <w:r>
        <w:rPr>
          <w:rFonts w:ascii="Arial" w:hAnsi="Arial" w:cs="Arial"/>
          <w:sz w:val="32"/>
          <w:szCs w:val="32"/>
        </w:rPr>
        <w:t>т</w:t>
      </w:r>
      <w:r w:rsidR="00122D40" w:rsidRPr="00122D40">
        <w:rPr>
          <w:rFonts w:ascii="Arial" w:hAnsi="Arial" w:cs="Arial"/>
          <w:sz w:val="32"/>
          <w:szCs w:val="32"/>
        </w:rPr>
        <w:t xml:space="preserve"> памятник собакам-подрывникам</w:t>
      </w:r>
      <w:r>
        <w:rPr>
          <w:rFonts w:ascii="Arial" w:hAnsi="Arial" w:cs="Arial"/>
          <w:sz w:val="32"/>
          <w:szCs w:val="32"/>
        </w:rPr>
        <w:t>,</w:t>
      </w:r>
      <w:r w:rsidRPr="00122D40">
        <w:rPr>
          <w:rFonts w:ascii="Arial" w:hAnsi="Arial" w:cs="Arial"/>
          <w:sz w:val="32"/>
          <w:szCs w:val="32"/>
        </w:rPr>
        <w:t xml:space="preserve"> защищавшим город во время Сталинградской битвы.</w:t>
      </w:r>
    </w:p>
    <w:p w:rsidR="003F48EF" w:rsidRDefault="003F48EF" w:rsidP="00122D40">
      <w:pPr>
        <w:pStyle w:val="a3"/>
        <w:rPr>
          <w:rFonts w:ascii="Arial" w:hAnsi="Arial" w:cs="Arial"/>
          <w:sz w:val="32"/>
          <w:szCs w:val="32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574"/>
        <w:gridCol w:w="8346"/>
      </w:tblGrid>
      <w:tr w:rsidR="003F48EF" w:rsidTr="003F48EF">
        <w:tc>
          <w:tcPr>
            <w:tcW w:w="7960" w:type="dxa"/>
          </w:tcPr>
          <w:p w:rsidR="003F48EF" w:rsidRDefault="003F48EF" w:rsidP="00122D40">
            <w:pPr>
              <w:pStyle w:val="a3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458502" cy="3842157"/>
                  <wp:effectExtent l="19050" t="19050" r="18248" b="24993"/>
                  <wp:docPr id="8" name="Рисунок 1" descr="C:\Users\владелец\Desktop\истреб тан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ладелец\Desktop\истреб тан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540" t="2141" r="1674" b="3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8502" cy="3842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3F48EF" w:rsidRDefault="003F48EF" w:rsidP="00122D40">
            <w:pPr>
              <w:pStyle w:val="a3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5117284" cy="3839883"/>
                  <wp:effectExtent l="19050" t="19050" r="26216" b="27267"/>
                  <wp:docPr id="10" name="Рисунок 2" descr="C:\Users\владелец\Desktop\овчар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ладелец\Desktop\овчар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9862" cy="3841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48EF" w:rsidRPr="00122D40" w:rsidRDefault="003F48EF" w:rsidP="00122D40">
      <w:pPr>
        <w:pStyle w:val="a3"/>
        <w:rPr>
          <w:rFonts w:ascii="Arial" w:hAnsi="Arial" w:cs="Arial"/>
          <w:sz w:val="32"/>
          <w:szCs w:val="32"/>
        </w:rPr>
      </w:pPr>
    </w:p>
    <w:p w:rsidR="00D55E2F" w:rsidRDefault="00D55E2F" w:rsidP="00122D40">
      <w:pPr>
        <w:pStyle w:val="a3"/>
        <w:rPr>
          <w:rFonts w:ascii="Arial" w:hAnsi="Arial" w:cs="Arial"/>
          <w:sz w:val="32"/>
          <w:szCs w:val="32"/>
        </w:rPr>
      </w:pPr>
      <w:r w:rsidRPr="00D55E2F">
        <w:rPr>
          <w:rFonts w:ascii="Arial" w:hAnsi="Arial" w:cs="Arial"/>
          <w:color w:val="000000"/>
          <w:sz w:val="32"/>
          <w:szCs w:val="32"/>
        </w:rPr>
        <w:t>Высота его с постаментом составляет около 2,5 м, а вес почти 200 кг</w:t>
      </w:r>
      <w:r w:rsidRPr="00122D40">
        <w:rPr>
          <w:rFonts w:ascii="Arial" w:hAnsi="Arial" w:cs="Arial"/>
          <w:sz w:val="32"/>
          <w:szCs w:val="32"/>
        </w:rPr>
        <w:t xml:space="preserve">. Скульптура Сергея Карпова изображает пса, снаряженного сумкой с тротилом и взрывателем на спине. </w:t>
      </w:r>
    </w:p>
    <w:p w:rsidR="00122D40" w:rsidRPr="00122D40" w:rsidRDefault="00122D40" w:rsidP="00122D40">
      <w:pPr>
        <w:pStyle w:val="a3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122D40">
        <w:rPr>
          <w:rFonts w:ascii="Arial" w:hAnsi="Arial" w:cs="Arial"/>
          <w:sz w:val="32"/>
          <w:szCs w:val="32"/>
        </w:rPr>
        <w:t>Идея созда</w:t>
      </w:r>
      <w:r w:rsidR="00D55E2F">
        <w:rPr>
          <w:rFonts w:ascii="Arial" w:hAnsi="Arial" w:cs="Arial"/>
          <w:sz w:val="32"/>
          <w:szCs w:val="32"/>
        </w:rPr>
        <w:t>ния этого</w:t>
      </w:r>
      <w:r w:rsidRPr="00122D40">
        <w:rPr>
          <w:rFonts w:ascii="Arial" w:hAnsi="Arial" w:cs="Arial"/>
          <w:sz w:val="32"/>
          <w:szCs w:val="32"/>
        </w:rPr>
        <w:t xml:space="preserve"> памятник</w:t>
      </w:r>
      <w:r w:rsidR="00D55E2F">
        <w:rPr>
          <w:rFonts w:ascii="Arial" w:hAnsi="Arial" w:cs="Arial"/>
          <w:sz w:val="32"/>
          <w:szCs w:val="32"/>
        </w:rPr>
        <w:t>а</w:t>
      </w:r>
      <w:r w:rsidRPr="00122D40">
        <w:rPr>
          <w:rFonts w:ascii="Arial" w:hAnsi="Arial" w:cs="Arial"/>
          <w:sz w:val="32"/>
          <w:szCs w:val="32"/>
        </w:rPr>
        <w:t xml:space="preserve"> возникла у начальника ГУ МВД по Волгоградской области Александра Кравченко. Памятник установили в сквере на площади Чекистов, недалеко от монумента в честь воинов 10-й дивизии НКВД, участвовавшей в обороне Сталинграда.</w:t>
      </w:r>
      <w:r w:rsidRPr="00122D40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</w:p>
    <w:p w:rsidR="00122D40" w:rsidRPr="00122D40" w:rsidRDefault="00D55E2F" w:rsidP="00122D40">
      <w:pPr>
        <w:pStyle w:val="a3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sz w:val="32"/>
          <w:szCs w:val="32"/>
        </w:rPr>
        <w:lastRenderedPageBreak/>
        <w:t xml:space="preserve">Уточним, в </w:t>
      </w:r>
      <w:r w:rsidRPr="00D55E2F">
        <w:rPr>
          <w:rFonts w:ascii="Arial" w:hAnsi="Arial" w:cs="Arial"/>
          <w:sz w:val="32"/>
          <w:szCs w:val="32"/>
        </w:rPr>
        <w:t>годы</w:t>
      </w:r>
      <w:r w:rsidR="00122D40" w:rsidRPr="00D55E2F">
        <w:rPr>
          <w:rFonts w:ascii="Arial" w:hAnsi="Arial" w:cs="Arial"/>
          <w:sz w:val="32"/>
          <w:szCs w:val="32"/>
        </w:rPr>
        <w:t xml:space="preserve"> Великой Отечественной четвероногие подрывники 28-го отдельного отряда собак в составе этой дивизии НКВД уничтожили и повредили 32 фашистских танка, истребили больше роты немецких автоматчиков. Во время подготовки собак кормили только под танками, у них вырабатывался условный рефлекс при виде танка бросаться под него.</w:t>
      </w:r>
    </w:p>
    <w:p w:rsidR="00122D40" w:rsidRPr="00122D40" w:rsidRDefault="00122D40" w:rsidP="00122D40">
      <w:pPr>
        <w:pStyle w:val="a3"/>
        <w:rPr>
          <w:rFonts w:ascii="Arial" w:hAnsi="Arial" w:cs="Arial"/>
          <w:sz w:val="32"/>
          <w:szCs w:val="32"/>
          <w:shd w:val="clear" w:color="auto" w:fill="FFFFFF"/>
        </w:rPr>
      </w:pPr>
    </w:p>
    <w:p w:rsidR="00122D40" w:rsidRPr="00122D40" w:rsidRDefault="00122D40" w:rsidP="00122D40">
      <w:pPr>
        <w:pStyle w:val="a3"/>
        <w:jc w:val="right"/>
        <w:rPr>
          <w:rFonts w:ascii="Arial" w:eastAsia="Times New Roman" w:hAnsi="Arial" w:cs="Arial"/>
          <w:bCs/>
          <w:i/>
          <w:kern w:val="36"/>
          <w:sz w:val="24"/>
          <w:szCs w:val="24"/>
          <w:lang w:eastAsia="ru-RU"/>
        </w:rPr>
      </w:pPr>
      <w:r w:rsidRPr="00122D40">
        <w:rPr>
          <w:rFonts w:ascii="Arial" w:eastAsia="Times New Roman" w:hAnsi="Arial" w:cs="Arial"/>
          <w:bCs/>
          <w:i/>
          <w:kern w:val="36"/>
          <w:sz w:val="24"/>
          <w:szCs w:val="24"/>
          <w:lang w:eastAsia="ru-RU"/>
        </w:rPr>
        <w:t xml:space="preserve">По материалам: </w:t>
      </w:r>
      <w:hyperlink r:id="rId6" w:history="1">
        <w:r w:rsidRPr="00122D40">
          <w:rPr>
            <w:rStyle w:val="a4"/>
            <w:rFonts w:ascii="Arial" w:eastAsia="Times New Roman" w:hAnsi="Arial" w:cs="Arial"/>
            <w:bCs/>
            <w:i/>
            <w:kern w:val="36"/>
            <w:sz w:val="24"/>
            <w:szCs w:val="24"/>
            <w:lang w:eastAsia="ru-RU"/>
          </w:rPr>
          <w:t>http://www.infodog.ru/index.php?go=News&amp;page=460</w:t>
        </w:r>
      </w:hyperlink>
    </w:p>
    <w:p w:rsidR="00122D40" w:rsidRDefault="00122D40" w:rsidP="00122D40">
      <w:pPr>
        <w:pStyle w:val="a3"/>
        <w:rPr>
          <w:rFonts w:ascii="Arial" w:eastAsia="Times New Roman" w:hAnsi="Arial" w:cs="Arial"/>
          <w:bCs/>
          <w:kern w:val="36"/>
          <w:sz w:val="24"/>
          <w:szCs w:val="24"/>
          <w:lang w:eastAsia="ru-RU"/>
        </w:rPr>
      </w:pPr>
    </w:p>
    <w:p w:rsidR="00122D40" w:rsidRDefault="00122D40" w:rsidP="00122D40">
      <w:pPr>
        <w:pStyle w:val="a3"/>
        <w:rPr>
          <w:rFonts w:ascii="Arial" w:hAnsi="Arial" w:cs="Arial"/>
          <w:sz w:val="24"/>
          <w:szCs w:val="24"/>
        </w:rPr>
      </w:pPr>
    </w:p>
    <w:p w:rsidR="00122D40" w:rsidRPr="00D55E2F" w:rsidRDefault="00122D40" w:rsidP="00122D40">
      <w:pPr>
        <w:pStyle w:val="a3"/>
        <w:rPr>
          <w:rFonts w:ascii="Arial" w:hAnsi="Arial" w:cs="Arial"/>
          <w:color w:val="002060"/>
          <w:sz w:val="32"/>
          <w:szCs w:val="24"/>
        </w:rPr>
      </w:pPr>
      <w:r w:rsidRPr="00D55E2F">
        <w:rPr>
          <w:rFonts w:ascii="Arial" w:hAnsi="Arial" w:cs="Arial"/>
          <w:color w:val="002060"/>
          <w:sz w:val="32"/>
          <w:szCs w:val="24"/>
        </w:rPr>
        <w:t>ОНИ СРАЖАЛИСЬ ТОЖЕ</w:t>
      </w:r>
    </w:p>
    <w:p w:rsidR="00122D40" w:rsidRPr="00122D40" w:rsidRDefault="00122D40" w:rsidP="00122D40">
      <w:pPr>
        <w:pStyle w:val="a3"/>
        <w:rPr>
          <w:rStyle w:val="a5"/>
          <w:rFonts w:ascii="Arial" w:hAnsi="Arial" w:cs="Arial"/>
          <w:b w:val="0"/>
          <w:sz w:val="32"/>
          <w:szCs w:val="24"/>
        </w:rPr>
      </w:pPr>
    </w:p>
    <w:p w:rsidR="00122D40" w:rsidRPr="00122D40" w:rsidRDefault="00122D40" w:rsidP="00122D40">
      <w:pPr>
        <w:pStyle w:val="a3"/>
        <w:rPr>
          <w:rStyle w:val="a5"/>
          <w:rFonts w:ascii="Arial" w:hAnsi="Arial" w:cs="Arial"/>
          <w:b w:val="0"/>
          <w:sz w:val="32"/>
          <w:szCs w:val="24"/>
        </w:rPr>
      </w:pPr>
      <w:r w:rsidRPr="00122D40">
        <w:rPr>
          <w:rStyle w:val="a5"/>
          <w:rFonts w:ascii="Arial" w:hAnsi="Arial" w:cs="Arial"/>
          <w:b w:val="0"/>
          <w:sz w:val="32"/>
          <w:szCs w:val="24"/>
        </w:rPr>
        <w:t xml:space="preserve">В годы Великой Отечественной войны в Красной Армии вместе  со своими вожатыми сражались 68 </w:t>
      </w:r>
      <w:r w:rsidR="00D55E2F">
        <w:rPr>
          <w:rStyle w:val="a5"/>
          <w:rFonts w:ascii="Arial" w:hAnsi="Arial" w:cs="Arial"/>
          <w:b w:val="0"/>
          <w:sz w:val="32"/>
          <w:szCs w:val="24"/>
        </w:rPr>
        <w:t>000</w:t>
      </w:r>
      <w:r w:rsidRPr="00122D40">
        <w:rPr>
          <w:rStyle w:val="a5"/>
          <w:rFonts w:ascii="Arial" w:hAnsi="Arial" w:cs="Arial"/>
          <w:b w:val="0"/>
          <w:sz w:val="32"/>
          <w:szCs w:val="24"/>
        </w:rPr>
        <w:t xml:space="preserve"> собак. Чаще всего их, как камикадзе использовали для подрыва танков. Но четвероногие вояки выполняли и другие боевые задачи: охраняли позиции, доставляли боеприпасы и продовольствие, вывозили раненых с поля боя, обнаруживали вражеских снайперов,  помогали связистам, разыскивали мины, сторожили склады, ходили в разведку, осуществляли диверсии в тылу врага.</w:t>
      </w:r>
    </w:p>
    <w:p w:rsidR="00122D40" w:rsidRPr="00122D40" w:rsidRDefault="00122D40" w:rsidP="00122D40">
      <w:pPr>
        <w:pStyle w:val="a3"/>
        <w:jc w:val="center"/>
        <w:rPr>
          <w:rFonts w:ascii="Arial" w:hAnsi="Arial" w:cs="Arial"/>
          <w:sz w:val="32"/>
          <w:szCs w:val="24"/>
        </w:rPr>
      </w:pPr>
    </w:p>
    <w:p w:rsidR="00122D40" w:rsidRPr="00122D40" w:rsidRDefault="00122D40" w:rsidP="00122D40">
      <w:pPr>
        <w:pStyle w:val="a3"/>
        <w:jc w:val="center"/>
        <w:rPr>
          <w:rFonts w:ascii="Arial" w:hAnsi="Arial" w:cs="Arial"/>
          <w:sz w:val="32"/>
          <w:szCs w:val="24"/>
        </w:rPr>
      </w:pPr>
      <w:r w:rsidRPr="00122D40">
        <w:rPr>
          <w:noProof/>
          <w:sz w:val="28"/>
          <w:lang w:eastAsia="ru-RU"/>
        </w:rPr>
        <w:drawing>
          <wp:inline distT="0" distB="0" distL="0" distR="0">
            <wp:extent cx="4280983" cy="2725723"/>
            <wp:effectExtent l="95250" t="95250" r="100517" b="93677"/>
            <wp:docPr id="3" name="Рисунок 3" descr="https://lh4.googleusercontent.com/-CRLxvyA-SGw/UlmDKAUu61I/AAAAAAAAB8c/DQePwXMUfoQ/s800/minedogs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-CRLxvyA-SGw/UlmDKAUu61I/AAAAAAAAB8c/DQePwXMUfoQ/s800/minedogs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37" cy="27266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22D40" w:rsidRPr="00122D40" w:rsidRDefault="00122D40" w:rsidP="00122D40">
      <w:pPr>
        <w:pStyle w:val="a3"/>
        <w:rPr>
          <w:rStyle w:val="a5"/>
          <w:rFonts w:ascii="Arial" w:hAnsi="Arial" w:cs="Arial"/>
          <w:b w:val="0"/>
          <w:sz w:val="32"/>
          <w:szCs w:val="24"/>
        </w:rPr>
      </w:pPr>
    </w:p>
    <w:p w:rsidR="00122D40" w:rsidRPr="00D55E2F" w:rsidRDefault="00122D40" w:rsidP="00122D40">
      <w:pPr>
        <w:pStyle w:val="a3"/>
        <w:rPr>
          <w:rFonts w:ascii="Arial" w:hAnsi="Arial" w:cs="Arial"/>
          <w:color w:val="002060"/>
          <w:sz w:val="32"/>
          <w:szCs w:val="24"/>
        </w:rPr>
      </w:pPr>
      <w:r w:rsidRPr="00D55E2F">
        <w:rPr>
          <w:rStyle w:val="a5"/>
          <w:rFonts w:ascii="Arial" w:hAnsi="Arial" w:cs="Arial"/>
          <w:b w:val="0"/>
          <w:color w:val="002060"/>
          <w:sz w:val="32"/>
          <w:szCs w:val="24"/>
        </w:rPr>
        <w:lastRenderedPageBreak/>
        <w:t>ДВОРНЯГИ-ИСТРЕБИТЕЛИ</w:t>
      </w:r>
    </w:p>
    <w:p w:rsidR="00122D40" w:rsidRPr="00122D40" w:rsidRDefault="00122D40" w:rsidP="00122D40">
      <w:pPr>
        <w:pStyle w:val="a3"/>
        <w:rPr>
          <w:rFonts w:ascii="Arial" w:hAnsi="Arial" w:cs="Arial"/>
          <w:sz w:val="32"/>
          <w:szCs w:val="24"/>
        </w:rPr>
      </w:pPr>
    </w:p>
    <w:p w:rsidR="00122D40" w:rsidRPr="00122D40" w:rsidRDefault="00122D40" w:rsidP="00122D40">
      <w:pPr>
        <w:pStyle w:val="a3"/>
        <w:rPr>
          <w:rFonts w:ascii="Arial" w:hAnsi="Arial" w:cs="Arial"/>
          <w:sz w:val="32"/>
          <w:szCs w:val="24"/>
        </w:rPr>
      </w:pPr>
      <w:r w:rsidRPr="00122D40">
        <w:rPr>
          <w:rFonts w:ascii="Arial" w:hAnsi="Arial" w:cs="Arial"/>
          <w:sz w:val="32"/>
          <w:szCs w:val="24"/>
        </w:rPr>
        <w:t xml:space="preserve">Центральная школа военного собаководства   подготовила 168 частей и подразделений от отдельных взводов, рот до отдельных  полков по специальным службам. </w:t>
      </w:r>
      <w:proofErr w:type="gramStart"/>
      <w:r w:rsidRPr="00122D40">
        <w:rPr>
          <w:rFonts w:ascii="Arial" w:hAnsi="Arial" w:cs="Arial"/>
          <w:sz w:val="32"/>
          <w:szCs w:val="24"/>
        </w:rPr>
        <w:t xml:space="preserve">Подготовка служебных собак велась по 11 видам служб: караульной, связи, розыскной, санитарной, сторожевой, противотанковой, диверсионной, собак </w:t>
      </w:r>
      <w:proofErr w:type="spellStart"/>
      <w:r w:rsidRPr="00122D40">
        <w:rPr>
          <w:rFonts w:ascii="Arial" w:hAnsi="Arial" w:cs="Arial"/>
          <w:sz w:val="32"/>
          <w:szCs w:val="24"/>
        </w:rPr>
        <w:t>химразведки</w:t>
      </w:r>
      <w:proofErr w:type="spellEnd"/>
      <w:r w:rsidRPr="00122D40">
        <w:rPr>
          <w:rFonts w:ascii="Arial" w:hAnsi="Arial" w:cs="Arial"/>
          <w:sz w:val="32"/>
          <w:szCs w:val="24"/>
        </w:rPr>
        <w:t xml:space="preserve">,  авиасигнальной, </w:t>
      </w:r>
      <w:proofErr w:type="spellStart"/>
      <w:r w:rsidRPr="00122D40">
        <w:rPr>
          <w:rFonts w:ascii="Arial" w:hAnsi="Arial" w:cs="Arial"/>
          <w:sz w:val="32"/>
          <w:szCs w:val="24"/>
        </w:rPr>
        <w:t>ездово-нартовой</w:t>
      </w:r>
      <w:proofErr w:type="spellEnd"/>
      <w:r w:rsidRPr="00122D40">
        <w:rPr>
          <w:rFonts w:ascii="Arial" w:hAnsi="Arial" w:cs="Arial"/>
          <w:sz w:val="32"/>
          <w:szCs w:val="24"/>
        </w:rPr>
        <w:t>, минно-розыскной.</w:t>
      </w:r>
      <w:proofErr w:type="gramEnd"/>
    </w:p>
    <w:p w:rsidR="00122D40" w:rsidRPr="00122D40" w:rsidRDefault="00122D40" w:rsidP="00122D40">
      <w:pPr>
        <w:pStyle w:val="a3"/>
        <w:rPr>
          <w:rFonts w:ascii="Arial" w:hAnsi="Arial" w:cs="Arial"/>
          <w:sz w:val="32"/>
          <w:szCs w:val="24"/>
        </w:rPr>
      </w:pPr>
      <w:r w:rsidRPr="00122D40">
        <w:rPr>
          <w:rFonts w:ascii="Arial" w:hAnsi="Arial" w:cs="Arial"/>
          <w:sz w:val="32"/>
          <w:szCs w:val="24"/>
        </w:rPr>
        <w:t>Собаки поступали из всех регионов страны  от клубов служебного собаководства и от граждан. Большую часть – 42 тысячи составляли метисы и беспородные собаки. В истребительные батальоны брали в основном дворняг.</w:t>
      </w:r>
    </w:p>
    <w:p w:rsidR="00122D40" w:rsidRPr="00122D40" w:rsidRDefault="00122D40" w:rsidP="00122D40">
      <w:pPr>
        <w:pStyle w:val="a3"/>
        <w:rPr>
          <w:rFonts w:ascii="Arial" w:hAnsi="Arial" w:cs="Arial"/>
          <w:sz w:val="32"/>
          <w:szCs w:val="24"/>
        </w:rPr>
      </w:pPr>
    </w:p>
    <w:p w:rsidR="00122D40" w:rsidRPr="00122D40" w:rsidRDefault="00122D40" w:rsidP="00122D40">
      <w:pPr>
        <w:pStyle w:val="a3"/>
        <w:jc w:val="center"/>
        <w:rPr>
          <w:rFonts w:ascii="Arial" w:hAnsi="Arial" w:cs="Arial"/>
          <w:sz w:val="32"/>
          <w:szCs w:val="24"/>
        </w:rPr>
      </w:pPr>
      <w:r w:rsidRPr="00122D40">
        <w:rPr>
          <w:noProof/>
          <w:sz w:val="28"/>
          <w:lang w:eastAsia="ru-RU"/>
        </w:rPr>
        <w:drawing>
          <wp:inline distT="0" distB="0" distL="0" distR="0">
            <wp:extent cx="4620684" cy="3465513"/>
            <wp:effectExtent l="76200" t="76200" r="122766" b="77787"/>
            <wp:docPr id="9" name="Рисунок 9" descr="https://lh6.googleusercontent.com/-XAUKEkQPVYY/UlmDH8ulmZI/AAAAAAAAB8E/rw_5vzNPlq0/s640/IMG_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6.googleusercontent.com/-XAUKEkQPVYY/UlmDH8ulmZI/AAAAAAAAB8E/rw_5vzNPlq0/s640/IMG_12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33" cy="3466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22D40" w:rsidRPr="00122D40" w:rsidRDefault="00122D40" w:rsidP="00122D40">
      <w:pPr>
        <w:pStyle w:val="a3"/>
        <w:rPr>
          <w:rFonts w:ascii="Arial" w:hAnsi="Arial" w:cs="Arial"/>
          <w:sz w:val="32"/>
          <w:szCs w:val="24"/>
        </w:rPr>
      </w:pPr>
    </w:p>
    <w:p w:rsidR="00122D40" w:rsidRPr="00122D40" w:rsidRDefault="00122D40" w:rsidP="00122D40">
      <w:pPr>
        <w:pStyle w:val="a3"/>
        <w:rPr>
          <w:rFonts w:ascii="Arial" w:hAnsi="Arial" w:cs="Arial"/>
          <w:sz w:val="32"/>
          <w:szCs w:val="24"/>
        </w:rPr>
      </w:pPr>
      <w:r w:rsidRPr="00122D40">
        <w:rPr>
          <w:rFonts w:ascii="Arial" w:hAnsi="Arial" w:cs="Arial"/>
          <w:sz w:val="32"/>
          <w:szCs w:val="24"/>
        </w:rPr>
        <w:t xml:space="preserve">Собак-истребителей специально обучали бросаться под днище танков,  не пугаться разрывов снарядов и звуков выстрелов. На спину животного крепили вьюк с двумя боковыми карманами с зарядом  тротила </w:t>
      </w:r>
      <w:r w:rsidRPr="00122D40">
        <w:rPr>
          <w:rFonts w:ascii="Arial" w:hAnsi="Arial" w:cs="Arial"/>
          <w:sz w:val="32"/>
          <w:szCs w:val="24"/>
        </w:rPr>
        <w:lastRenderedPageBreak/>
        <w:t xml:space="preserve">4-6кг и чувствительным взрывателем. Обученный пёс атаковал танк по команде. Зимой </w:t>
      </w:r>
      <w:proofErr w:type="gramStart"/>
      <w:r w:rsidRPr="00122D40">
        <w:rPr>
          <w:rFonts w:ascii="Arial" w:hAnsi="Arial" w:cs="Arial"/>
          <w:sz w:val="32"/>
          <w:szCs w:val="24"/>
        </w:rPr>
        <w:t>на</w:t>
      </w:r>
      <w:proofErr w:type="gramEnd"/>
      <w:r w:rsidRPr="00122D40">
        <w:rPr>
          <w:rFonts w:ascii="Arial" w:hAnsi="Arial" w:cs="Arial"/>
          <w:sz w:val="32"/>
          <w:szCs w:val="24"/>
        </w:rPr>
        <w:t xml:space="preserve"> </w:t>
      </w:r>
      <w:proofErr w:type="gramStart"/>
      <w:r w:rsidRPr="00122D40">
        <w:rPr>
          <w:rFonts w:ascii="Arial" w:hAnsi="Arial" w:cs="Arial"/>
          <w:sz w:val="32"/>
          <w:szCs w:val="24"/>
        </w:rPr>
        <w:t>четвероногих</w:t>
      </w:r>
      <w:proofErr w:type="gramEnd"/>
      <w:r w:rsidRPr="00122D40">
        <w:rPr>
          <w:rFonts w:ascii="Arial" w:hAnsi="Arial" w:cs="Arial"/>
          <w:sz w:val="32"/>
          <w:szCs w:val="24"/>
        </w:rPr>
        <w:t xml:space="preserve"> надевали белые маскировочные попонки, чтобы их не заметил противник и не смог расстрелять. Вожатые собак вооружались автоматами и гранатами для уничтожения танков и живой силы противника и вели бой как пехотинцы.</w:t>
      </w:r>
    </w:p>
    <w:p w:rsidR="00122D40" w:rsidRPr="00122D40" w:rsidRDefault="00122D40" w:rsidP="00122D40">
      <w:pPr>
        <w:pStyle w:val="a3"/>
        <w:rPr>
          <w:rFonts w:ascii="Arial" w:hAnsi="Arial" w:cs="Arial"/>
          <w:sz w:val="32"/>
          <w:szCs w:val="24"/>
        </w:rPr>
      </w:pPr>
      <w:r w:rsidRPr="00122D40">
        <w:rPr>
          <w:rFonts w:ascii="Arial" w:hAnsi="Arial" w:cs="Arial"/>
          <w:sz w:val="32"/>
          <w:szCs w:val="24"/>
        </w:rPr>
        <w:t xml:space="preserve">Первый отряд собак-истребителей был применен под Москвой в полосе 30-й армии на </w:t>
      </w:r>
      <w:proofErr w:type="spellStart"/>
      <w:r w:rsidRPr="00122D40">
        <w:rPr>
          <w:rFonts w:ascii="Arial" w:hAnsi="Arial" w:cs="Arial"/>
          <w:sz w:val="32"/>
          <w:szCs w:val="24"/>
        </w:rPr>
        <w:t>Клинском</w:t>
      </w:r>
      <w:proofErr w:type="spellEnd"/>
      <w:r w:rsidRPr="00122D40">
        <w:rPr>
          <w:rFonts w:ascii="Arial" w:hAnsi="Arial" w:cs="Arial"/>
          <w:sz w:val="32"/>
          <w:szCs w:val="24"/>
        </w:rPr>
        <w:t xml:space="preserve"> направлении. Появление противотанковых собак стало полной неожиданностью для противника. Гитлеровцы их боялись и выпустили специальную инструкцию по борьбе с собаками-истребителями танков. Быстрых животных было трудно остановить пулеметным огнем. Они мгновенно добирались до мертвых зон, подбегали к танку сзади или ныряли под него, поражая днище. Каждый подбитый собакой танк означал десятки спасенных человеческих жизней. На долю истребителей танков:  людей и собак выпали самые горькие и тяжелые годы войны.</w:t>
      </w:r>
    </w:p>
    <w:p w:rsidR="00122D40" w:rsidRPr="00122D40" w:rsidRDefault="00122D40" w:rsidP="00122D40">
      <w:pPr>
        <w:pStyle w:val="a3"/>
        <w:rPr>
          <w:rFonts w:ascii="Arial" w:hAnsi="Arial" w:cs="Arial"/>
          <w:sz w:val="32"/>
          <w:szCs w:val="24"/>
        </w:rPr>
      </w:pPr>
      <w:r w:rsidRPr="00122D40">
        <w:rPr>
          <w:rFonts w:ascii="Arial" w:hAnsi="Arial" w:cs="Arial"/>
          <w:sz w:val="32"/>
          <w:szCs w:val="24"/>
        </w:rPr>
        <w:t> </w:t>
      </w:r>
    </w:p>
    <w:p w:rsidR="00122D40" w:rsidRPr="00D55E2F" w:rsidRDefault="00122D40" w:rsidP="00122D40">
      <w:pPr>
        <w:pStyle w:val="a3"/>
        <w:rPr>
          <w:rStyle w:val="a5"/>
          <w:rFonts w:ascii="Arial" w:hAnsi="Arial" w:cs="Arial"/>
          <w:b w:val="0"/>
          <w:color w:val="002060"/>
          <w:sz w:val="32"/>
          <w:szCs w:val="24"/>
        </w:rPr>
      </w:pPr>
      <w:r w:rsidRPr="00D55E2F">
        <w:rPr>
          <w:rStyle w:val="a5"/>
          <w:rFonts w:ascii="Arial" w:hAnsi="Arial" w:cs="Arial"/>
          <w:b w:val="0"/>
          <w:color w:val="002060"/>
          <w:sz w:val="32"/>
          <w:szCs w:val="24"/>
        </w:rPr>
        <w:t>ЧЕТВЕРОНОГАЯ ОБОРОНА</w:t>
      </w:r>
    </w:p>
    <w:p w:rsidR="00122D40" w:rsidRPr="00122D40" w:rsidRDefault="00122D40" w:rsidP="00122D40">
      <w:pPr>
        <w:pStyle w:val="a3"/>
        <w:rPr>
          <w:rFonts w:ascii="Arial" w:hAnsi="Arial" w:cs="Arial"/>
          <w:b/>
          <w:sz w:val="32"/>
          <w:szCs w:val="24"/>
        </w:rPr>
      </w:pPr>
    </w:p>
    <w:p w:rsidR="00122D40" w:rsidRPr="00122D40" w:rsidRDefault="00122D40" w:rsidP="00122D40">
      <w:pPr>
        <w:pStyle w:val="a3"/>
        <w:rPr>
          <w:rFonts w:ascii="Arial" w:hAnsi="Arial" w:cs="Arial"/>
          <w:sz w:val="32"/>
          <w:szCs w:val="24"/>
        </w:rPr>
      </w:pPr>
      <w:r w:rsidRPr="00122D40">
        <w:rPr>
          <w:rFonts w:ascii="Arial" w:hAnsi="Arial" w:cs="Arial"/>
          <w:sz w:val="32"/>
          <w:szCs w:val="24"/>
        </w:rPr>
        <w:t>В Сталинградской битве участвовали 30-й отряд собак связи  и два отряда собак-истребителей танков – 28-й и 23-й. В период Сталинградской битвы собаки впервые были  использованы в августе 1942 года на северных окраинах города на участке обороны 282-го стрелкового полка 10-й дивизии войск НКВД.</w:t>
      </w:r>
    </w:p>
    <w:p w:rsidR="00122D40" w:rsidRPr="00122D40" w:rsidRDefault="00122D40" w:rsidP="00122D40">
      <w:pPr>
        <w:pStyle w:val="a3"/>
        <w:rPr>
          <w:rFonts w:ascii="Arial" w:hAnsi="Arial" w:cs="Arial"/>
          <w:sz w:val="32"/>
          <w:szCs w:val="24"/>
        </w:rPr>
      </w:pPr>
      <w:r w:rsidRPr="00122D40">
        <w:rPr>
          <w:rFonts w:ascii="Arial" w:hAnsi="Arial" w:cs="Arial"/>
          <w:sz w:val="32"/>
          <w:szCs w:val="24"/>
        </w:rPr>
        <w:t xml:space="preserve">В фондах музея-заповедника «Сталинградская битва» хранятся воспоминания бойца 28-го ООСИТ гвардии  младшего лейтенанта Н.Д. Маслова. Он пишет: </w:t>
      </w:r>
      <w:r w:rsidRPr="00122D40">
        <w:rPr>
          <w:rFonts w:ascii="Arial" w:hAnsi="Arial" w:cs="Arial"/>
          <w:i/>
          <w:color w:val="002060"/>
          <w:sz w:val="32"/>
          <w:szCs w:val="24"/>
        </w:rPr>
        <w:t xml:space="preserve">«… Для уничтожения танков противника отряд </w:t>
      </w:r>
      <w:proofErr w:type="gramStart"/>
      <w:r w:rsidRPr="00122D40">
        <w:rPr>
          <w:rFonts w:ascii="Arial" w:hAnsi="Arial" w:cs="Arial"/>
          <w:i/>
          <w:color w:val="002060"/>
          <w:sz w:val="32"/>
          <w:szCs w:val="24"/>
        </w:rPr>
        <w:t>придали 10-ой стрелковой дивизии  войск НКВД …перебрасывали</w:t>
      </w:r>
      <w:proofErr w:type="gramEnd"/>
      <w:r w:rsidRPr="00122D40">
        <w:rPr>
          <w:rFonts w:ascii="Arial" w:hAnsi="Arial" w:cs="Arial"/>
          <w:i/>
          <w:color w:val="002060"/>
          <w:sz w:val="32"/>
          <w:szCs w:val="24"/>
        </w:rPr>
        <w:t xml:space="preserve"> с одного участка на другой, т.к. немцы бросали большое количество танков, чтобы прорвать нашу оборону. Собаками взрывали один за другим танки, немцы поворачивали вспять. </w:t>
      </w:r>
      <w:proofErr w:type="gramStart"/>
      <w:r w:rsidRPr="00122D40">
        <w:rPr>
          <w:rFonts w:ascii="Arial" w:hAnsi="Arial" w:cs="Arial"/>
          <w:i/>
          <w:color w:val="002060"/>
          <w:sz w:val="32"/>
          <w:szCs w:val="24"/>
        </w:rPr>
        <w:t>Наша позиция охранялась  как стрелками, так и противотанковыми собаками… Атаки противника отражали собаками и огнем… отряд передали или временно присоединили 39-ой гвардейской стрелковой  дивизии и дальше перебрасывали к разным подразделениям. 1 ноября перед подразделением была поставлена задача удерживать подступы к Тракторному заводу, и ночью срочно нас на танках перебросили на указанные позиции.</w:t>
      </w:r>
      <w:proofErr w:type="gramEnd"/>
      <w:r w:rsidRPr="00122D40">
        <w:rPr>
          <w:rFonts w:ascii="Arial" w:hAnsi="Arial" w:cs="Arial"/>
          <w:i/>
          <w:color w:val="002060"/>
          <w:sz w:val="32"/>
          <w:szCs w:val="24"/>
        </w:rPr>
        <w:t xml:space="preserve"> Ночью атакой немцы попытались взять завод, встретили сопротивление. Особенно поработали собаки, ими было взорвано несколько танков. Шел танк, бутылка с КС не долетела, из танка стреляли, ранили собаку, танк шел в 10-15 м, успел дать собаке команду, и она танк взорвала».</w:t>
      </w:r>
    </w:p>
    <w:p w:rsidR="00122D40" w:rsidRPr="00122D40" w:rsidRDefault="00122D40" w:rsidP="00122D40">
      <w:pPr>
        <w:pStyle w:val="a3"/>
        <w:rPr>
          <w:rFonts w:ascii="Arial" w:hAnsi="Arial" w:cs="Arial"/>
          <w:sz w:val="32"/>
          <w:szCs w:val="24"/>
        </w:rPr>
      </w:pPr>
      <w:r w:rsidRPr="00122D40">
        <w:rPr>
          <w:rFonts w:ascii="Arial" w:hAnsi="Arial" w:cs="Arial"/>
          <w:sz w:val="32"/>
          <w:szCs w:val="24"/>
        </w:rPr>
        <w:lastRenderedPageBreak/>
        <w:t>На фронтах и в прифронтовой полосе особой любовью пользовались собаки-санитары. Они отыскивали раненых, приносили им воду и перевязочные материалы. Когда из-за сильного огня санитары не могли подобраться к тяжелораненым бойцам и командирам, на помощь приходили собаки. Они подползали к раненым и подставляли им свой бок с медицинской сумкой. Ждали, когда раненый перевяжет рану, после отправлялись к следующему. Собаки безошибочно отличали живого человека от мертвого. Пес-санитар лизал лицо до тех пор, пока раненый не приходил в сознание. Санитарные собаки находили тяжелораненых в болотах, лесах, оврагах и приводили к ним медпомощь.</w:t>
      </w:r>
    </w:p>
    <w:p w:rsidR="00122D40" w:rsidRPr="00122D40" w:rsidRDefault="00122D40" w:rsidP="00122D40">
      <w:pPr>
        <w:pStyle w:val="a3"/>
        <w:rPr>
          <w:rFonts w:ascii="Arial" w:hAnsi="Arial" w:cs="Arial"/>
          <w:sz w:val="32"/>
          <w:szCs w:val="24"/>
        </w:rPr>
      </w:pPr>
      <w:r w:rsidRPr="00122D40">
        <w:rPr>
          <w:rFonts w:ascii="Arial" w:hAnsi="Arial" w:cs="Arial"/>
          <w:sz w:val="32"/>
          <w:szCs w:val="24"/>
        </w:rPr>
        <w:t>Четыре с половиной тысячи  санитарно-ездовых собак под огнем врага на нартах, тележках и волокушах в зависимости от времени года вывезли с поля боя 680 тысяч раненых солдат и офицеров, доставили на линию фронта 3862 тонны боеприпасов и грузов.</w:t>
      </w:r>
    </w:p>
    <w:p w:rsidR="00122D40" w:rsidRPr="00122D40" w:rsidRDefault="00122D40" w:rsidP="00122D40">
      <w:pPr>
        <w:pStyle w:val="a3"/>
        <w:rPr>
          <w:rFonts w:ascii="Arial" w:hAnsi="Arial" w:cs="Arial"/>
          <w:sz w:val="32"/>
          <w:szCs w:val="24"/>
        </w:rPr>
      </w:pPr>
    </w:p>
    <w:p w:rsidR="00122D40" w:rsidRPr="00122D40" w:rsidRDefault="00122D40" w:rsidP="00122D40">
      <w:pPr>
        <w:pStyle w:val="a3"/>
        <w:jc w:val="center"/>
        <w:rPr>
          <w:rFonts w:ascii="Arial" w:hAnsi="Arial" w:cs="Arial"/>
          <w:sz w:val="32"/>
          <w:szCs w:val="24"/>
        </w:rPr>
      </w:pPr>
      <w:r w:rsidRPr="00122D40">
        <w:rPr>
          <w:noProof/>
          <w:sz w:val="28"/>
          <w:lang w:eastAsia="ru-RU"/>
        </w:rPr>
        <w:drawing>
          <wp:inline distT="0" distB="0" distL="0" distR="0">
            <wp:extent cx="5977831" cy="3757569"/>
            <wp:effectExtent l="133350" t="57150" r="99119" b="52431"/>
            <wp:docPr id="6" name="Рисунок 6" descr="https://lh5.googleusercontent.com/-iREAA_qo0ms/UlmDF7EApnI/AAAAAAAAB7E/3GR7_kcb4uU/s800/Untitled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-iREAA_qo0ms/UlmDF7EApnI/AAAAAAAAB7E/3GR7_kcb4uU/s800/Untitled-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010" cy="37608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22D40" w:rsidRPr="00122D40" w:rsidRDefault="00122D40" w:rsidP="00122D40">
      <w:pPr>
        <w:pStyle w:val="a3"/>
        <w:rPr>
          <w:rFonts w:ascii="Arial" w:hAnsi="Arial" w:cs="Arial"/>
          <w:sz w:val="32"/>
          <w:szCs w:val="24"/>
        </w:rPr>
      </w:pPr>
    </w:p>
    <w:p w:rsidR="00122D40" w:rsidRPr="00D55E2F" w:rsidRDefault="00122D40" w:rsidP="00122D40">
      <w:pPr>
        <w:pStyle w:val="a3"/>
        <w:rPr>
          <w:rFonts w:ascii="Arial" w:hAnsi="Arial" w:cs="Arial"/>
          <w:color w:val="002060"/>
          <w:sz w:val="32"/>
          <w:szCs w:val="24"/>
        </w:rPr>
      </w:pPr>
      <w:r w:rsidRPr="00D55E2F">
        <w:rPr>
          <w:rFonts w:ascii="Arial" w:hAnsi="Arial" w:cs="Arial"/>
          <w:color w:val="002060"/>
          <w:sz w:val="32"/>
          <w:szCs w:val="24"/>
        </w:rPr>
        <w:lastRenderedPageBreak/>
        <w:t>СОБАКИ-ДИВЕРСАНТЫ</w:t>
      </w:r>
    </w:p>
    <w:p w:rsidR="00122D40" w:rsidRPr="00122D40" w:rsidRDefault="00122D40" w:rsidP="00122D40">
      <w:pPr>
        <w:pStyle w:val="a3"/>
        <w:rPr>
          <w:rFonts w:ascii="Arial" w:hAnsi="Arial" w:cs="Arial"/>
          <w:sz w:val="32"/>
          <w:szCs w:val="24"/>
        </w:rPr>
      </w:pPr>
    </w:p>
    <w:p w:rsidR="00122D40" w:rsidRPr="00122D40" w:rsidRDefault="00122D40" w:rsidP="00122D40">
      <w:pPr>
        <w:pStyle w:val="a3"/>
        <w:rPr>
          <w:rFonts w:ascii="Arial" w:hAnsi="Arial" w:cs="Arial"/>
          <w:sz w:val="32"/>
          <w:szCs w:val="24"/>
        </w:rPr>
      </w:pPr>
      <w:r w:rsidRPr="00122D40">
        <w:rPr>
          <w:rFonts w:ascii="Arial" w:hAnsi="Arial" w:cs="Arial"/>
          <w:sz w:val="32"/>
          <w:szCs w:val="24"/>
        </w:rPr>
        <w:t xml:space="preserve">Лаять нельзя, двигаться бесшумно, взрывчатку сбросить мгновенно в нужном месте и пулей  </w:t>
      </w:r>
      <w:proofErr w:type="gramStart"/>
      <w:r w:rsidRPr="00122D40">
        <w:rPr>
          <w:rFonts w:ascii="Arial" w:hAnsi="Arial" w:cs="Arial"/>
          <w:sz w:val="32"/>
          <w:szCs w:val="24"/>
        </w:rPr>
        <w:t>к</w:t>
      </w:r>
      <w:proofErr w:type="gramEnd"/>
      <w:r w:rsidRPr="00122D40">
        <w:rPr>
          <w:rFonts w:ascii="Arial" w:hAnsi="Arial" w:cs="Arial"/>
          <w:sz w:val="32"/>
          <w:szCs w:val="24"/>
        </w:rPr>
        <w:t>  своим. Взглядом и жестом четвероногому солдату давали команду. Диверсионные собаки подрывали железнодорожные составы и мосты, железнодорожные пути и другие важные объекты.</w:t>
      </w:r>
    </w:p>
    <w:p w:rsidR="00122D40" w:rsidRPr="00122D40" w:rsidRDefault="00122D40" w:rsidP="00122D40">
      <w:pPr>
        <w:pStyle w:val="a3"/>
        <w:rPr>
          <w:rFonts w:ascii="Arial" w:hAnsi="Arial" w:cs="Arial"/>
          <w:sz w:val="32"/>
          <w:szCs w:val="24"/>
        </w:rPr>
      </w:pPr>
      <w:r w:rsidRPr="00122D40">
        <w:rPr>
          <w:rFonts w:ascii="Arial" w:hAnsi="Arial" w:cs="Arial"/>
          <w:sz w:val="32"/>
          <w:szCs w:val="24"/>
        </w:rPr>
        <w:t>Собак использовали и в сторожевых целях. Они обнаруживали врага ночью и в плохую погоду, с ними ходили в боевое охранение и сидели в засадах. При обнаружении неприятеля не лаяли и не бежали навстречу, по особому натяжению поводка и направлению туловища человек мог определить вид и место грозящей опасности. Сторожевые собаки сделали 296 предупреждений.</w:t>
      </w:r>
    </w:p>
    <w:p w:rsidR="00122D40" w:rsidRPr="00122D40" w:rsidRDefault="00122D40" w:rsidP="00122D40">
      <w:pPr>
        <w:pStyle w:val="a3"/>
        <w:rPr>
          <w:rFonts w:ascii="Arial" w:hAnsi="Arial" w:cs="Arial"/>
          <w:sz w:val="32"/>
          <w:szCs w:val="24"/>
        </w:rPr>
      </w:pPr>
      <w:r w:rsidRPr="00122D40">
        <w:rPr>
          <w:rFonts w:ascii="Arial" w:hAnsi="Arial" w:cs="Arial"/>
          <w:sz w:val="32"/>
          <w:szCs w:val="24"/>
        </w:rPr>
        <w:t> </w:t>
      </w:r>
    </w:p>
    <w:p w:rsidR="00122D40" w:rsidRPr="00D55E2F" w:rsidRDefault="00122D40" w:rsidP="00122D40">
      <w:pPr>
        <w:pStyle w:val="a3"/>
        <w:rPr>
          <w:rStyle w:val="a5"/>
          <w:rFonts w:ascii="Arial" w:hAnsi="Arial" w:cs="Arial"/>
          <w:b w:val="0"/>
          <w:color w:val="002060"/>
          <w:sz w:val="32"/>
          <w:szCs w:val="24"/>
        </w:rPr>
      </w:pPr>
      <w:r w:rsidRPr="00D55E2F">
        <w:rPr>
          <w:rStyle w:val="a5"/>
          <w:rFonts w:ascii="Arial" w:hAnsi="Arial" w:cs="Arial"/>
          <w:b w:val="0"/>
          <w:color w:val="002060"/>
          <w:sz w:val="32"/>
          <w:szCs w:val="24"/>
        </w:rPr>
        <w:t>ДЖУЛЬБАРСЫ НА ПАРАДЕ</w:t>
      </w:r>
    </w:p>
    <w:p w:rsidR="00122D40" w:rsidRPr="00122D40" w:rsidRDefault="00122D40" w:rsidP="00122D40">
      <w:pPr>
        <w:pStyle w:val="a3"/>
        <w:rPr>
          <w:rFonts w:ascii="Arial" w:hAnsi="Arial" w:cs="Arial"/>
          <w:sz w:val="32"/>
          <w:szCs w:val="24"/>
        </w:rPr>
      </w:pPr>
    </w:p>
    <w:p w:rsidR="00122D40" w:rsidRPr="00122D40" w:rsidRDefault="00122D40" w:rsidP="00122D40">
      <w:pPr>
        <w:pStyle w:val="a3"/>
        <w:rPr>
          <w:rFonts w:ascii="Arial" w:hAnsi="Arial" w:cs="Arial"/>
          <w:sz w:val="32"/>
          <w:szCs w:val="24"/>
        </w:rPr>
      </w:pPr>
      <w:r w:rsidRPr="00122D40">
        <w:rPr>
          <w:rFonts w:ascii="Arial" w:hAnsi="Arial" w:cs="Arial"/>
          <w:sz w:val="32"/>
          <w:szCs w:val="24"/>
        </w:rPr>
        <w:t>С началом наступления  собаки-истребители танков теряли свое значение.  Подразделения собак-истребителей танков были упразднены в РККА в октябре 1943 года.  На смену собакам-истребителям танков шли собаки-миноискатели.</w:t>
      </w:r>
    </w:p>
    <w:p w:rsidR="003F48EF" w:rsidRDefault="00122D40" w:rsidP="003F48EF">
      <w:pPr>
        <w:pStyle w:val="a3"/>
        <w:rPr>
          <w:rFonts w:ascii="Arial" w:hAnsi="Arial" w:cs="Arial"/>
          <w:sz w:val="32"/>
          <w:szCs w:val="24"/>
        </w:rPr>
      </w:pPr>
      <w:r w:rsidRPr="00122D40">
        <w:rPr>
          <w:rFonts w:ascii="Arial" w:hAnsi="Arial" w:cs="Arial"/>
          <w:sz w:val="32"/>
          <w:szCs w:val="24"/>
        </w:rPr>
        <w:t xml:space="preserve">Зимой 42-43 года минно-розыскные собаки активно и с успехом работали на Сталинградском плацдарме. Среди собак-миноискателей были уникумы. Например, пёс </w:t>
      </w:r>
      <w:proofErr w:type="spellStart"/>
      <w:r w:rsidRPr="00122D40">
        <w:rPr>
          <w:rFonts w:ascii="Arial" w:hAnsi="Arial" w:cs="Arial"/>
          <w:sz w:val="32"/>
          <w:szCs w:val="24"/>
        </w:rPr>
        <w:t>Джульбарс</w:t>
      </w:r>
      <w:proofErr w:type="spellEnd"/>
      <w:r w:rsidRPr="00122D40">
        <w:rPr>
          <w:rFonts w:ascii="Arial" w:hAnsi="Arial" w:cs="Arial"/>
          <w:sz w:val="32"/>
          <w:szCs w:val="24"/>
        </w:rPr>
        <w:t xml:space="preserve"> отличался феноменальным чутьем.  Он обнаружил семь с половиной тысяч мин и снарядов. </w:t>
      </w:r>
      <w:proofErr w:type="spellStart"/>
      <w:r w:rsidRPr="00122D40">
        <w:rPr>
          <w:rFonts w:ascii="Arial" w:hAnsi="Arial" w:cs="Arial"/>
          <w:sz w:val="32"/>
          <w:szCs w:val="24"/>
        </w:rPr>
        <w:t>Джульбарса</w:t>
      </w:r>
      <w:proofErr w:type="spellEnd"/>
      <w:r w:rsidRPr="00122D40">
        <w:rPr>
          <w:rFonts w:ascii="Arial" w:hAnsi="Arial" w:cs="Arial"/>
          <w:sz w:val="32"/>
          <w:szCs w:val="24"/>
        </w:rPr>
        <w:t xml:space="preserve"> даже пригласили на Парад Победы. Из-за ранения он не мог ходить и подполковник Александр </w:t>
      </w:r>
      <w:proofErr w:type="spellStart"/>
      <w:r w:rsidRPr="00122D40">
        <w:rPr>
          <w:rFonts w:ascii="Arial" w:hAnsi="Arial" w:cs="Arial"/>
          <w:sz w:val="32"/>
          <w:szCs w:val="24"/>
        </w:rPr>
        <w:t>Мазовер</w:t>
      </w:r>
      <w:proofErr w:type="spellEnd"/>
      <w:r w:rsidRPr="00122D40">
        <w:rPr>
          <w:rFonts w:ascii="Arial" w:hAnsi="Arial" w:cs="Arial"/>
          <w:sz w:val="32"/>
          <w:szCs w:val="24"/>
        </w:rPr>
        <w:t>, главный кинолог служебного собаководства и командир 37-го отдельного батальона разминирования, пронес собаку на руках.</w:t>
      </w:r>
      <w:r w:rsidR="003F48EF" w:rsidRPr="003F48EF">
        <w:rPr>
          <w:rFonts w:ascii="Arial" w:hAnsi="Arial" w:cs="Arial"/>
          <w:sz w:val="32"/>
          <w:szCs w:val="24"/>
        </w:rPr>
        <w:t xml:space="preserve"> </w:t>
      </w:r>
    </w:p>
    <w:p w:rsidR="003F48EF" w:rsidRPr="00122D40" w:rsidRDefault="003F48EF" w:rsidP="003F48EF">
      <w:pPr>
        <w:pStyle w:val="a3"/>
        <w:rPr>
          <w:rFonts w:ascii="Arial" w:hAnsi="Arial" w:cs="Arial"/>
          <w:sz w:val="32"/>
          <w:szCs w:val="24"/>
        </w:rPr>
      </w:pPr>
      <w:proofErr w:type="gramStart"/>
      <w:r w:rsidRPr="00122D40">
        <w:rPr>
          <w:rFonts w:ascii="Arial" w:hAnsi="Arial" w:cs="Arial"/>
          <w:sz w:val="32"/>
          <w:szCs w:val="24"/>
        </w:rPr>
        <w:t xml:space="preserve">С помощью  собак-миноискателей за период Великой Отечественной войны </w:t>
      </w:r>
      <w:r w:rsidRPr="00D55E2F">
        <w:rPr>
          <w:rFonts w:ascii="Arial" w:hAnsi="Arial" w:cs="Arial"/>
          <w:color w:val="002060"/>
          <w:sz w:val="32"/>
          <w:szCs w:val="24"/>
        </w:rPr>
        <w:t>было разминировано 300 крупных города и населённых пунктов, среди которых – Белгород, Новгород, Смоленск,  Львов, Минск, Киев, Сталинград, Одесса, Харьков, Воронеж, Варшава, Вена, Будапешт, Берлин, Прага, а также 18394 здания.</w:t>
      </w:r>
      <w:proofErr w:type="gramEnd"/>
      <w:r w:rsidRPr="00122D40">
        <w:rPr>
          <w:rFonts w:ascii="Arial" w:hAnsi="Arial" w:cs="Arial"/>
          <w:sz w:val="32"/>
          <w:szCs w:val="24"/>
        </w:rPr>
        <w:t xml:space="preserve"> Общая протяженность военных дорог, проверенных собаками, составила 15153 кв. километра.</w:t>
      </w:r>
    </w:p>
    <w:p w:rsidR="003F48EF" w:rsidRPr="00122D40" w:rsidRDefault="003F48EF" w:rsidP="003F48EF">
      <w:pPr>
        <w:pStyle w:val="a3"/>
        <w:rPr>
          <w:rFonts w:ascii="Arial" w:hAnsi="Arial" w:cs="Arial"/>
          <w:sz w:val="32"/>
          <w:szCs w:val="24"/>
        </w:rPr>
      </w:pPr>
      <w:r w:rsidRPr="00122D40">
        <w:rPr>
          <w:rFonts w:ascii="Arial" w:hAnsi="Arial" w:cs="Arial"/>
          <w:sz w:val="32"/>
          <w:szCs w:val="24"/>
        </w:rPr>
        <w:t>Бывший командир 23ООСИТ</w:t>
      </w:r>
      <w:proofErr w:type="gramStart"/>
      <w:r w:rsidRPr="00122D40">
        <w:rPr>
          <w:rFonts w:ascii="Arial" w:hAnsi="Arial" w:cs="Arial"/>
          <w:sz w:val="32"/>
          <w:szCs w:val="24"/>
        </w:rPr>
        <w:t xml:space="preserve"> Г</w:t>
      </w:r>
      <w:proofErr w:type="gramEnd"/>
      <w:r w:rsidRPr="00122D40">
        <w:rPr>
          <w:rFonts w:ascii="Arial" w:hAnsi="Arial" w:cs="Arial"/>
          <w:sz w:val="32"/>
          <w:szCs w:val="24"/>
        </w:rPr>
        <w:t>олубев В.Г. руководил подразделениями полка, осуществлявшими разминирование города Вены собаками.</w:t>
      </w:r>
    </w:p>
    <w:p w:rsidR="00122D40" w:rsidRPr="00122D40" w:rsidRDefault="00122D40" w:rsidP="00122D40">
      <w:pPr>
        <w:pStyle w:val="a3"/>
        <w:rPr>
          <w:rFonts w:ascii="Arial" w:hAnsi="Arial" w:cs="Arial"/>
          <w:sz w:val="32"/>
          <w:szCs w:val="24"/>
        </w:rPr>
      </w:pPr>
    </w:p>
    <w:p w:rsidR="00122D40" w:rsidRPr="00122D40" w:rsidRDefault="00122D40" w:rsidP="00122D40">
      <w:pPr>
        <w:pStyle w:val="a3"/>
        <w:jc w:val="center"/>
        <w:rPr>
          <w:rFonts w:ascii="Arial" w:hAnsi="Arial" w:cs="Arial"/>
          <w:sz w:val="32"/>
          <w:szCs w:val="24"/>
        </w:rPr>
      </w:pPr>
      <w:r w:rsidRPr="00122D40">
        <w:rPr>
          <w:noProof/>
          <w:sz w:val="28"/>
          <w:lang w:eastAsia="ru-RU"/>
        </w:rPr>
        <w:lastRenderedPageBreak/>
        <w:drawing>
          <wp:inline distT="0" distB="0" distL="0" distR="0">
            <wp:extent cx="2777428" cy="2885113"/>
            <wp:effectExtent l="114300" t="76200" r="118172" b="86687"/>
            <wp:docPr id="12" name="Рисунок 12" descr="https://www.metod-kopilka.ru/images/doc/37/31379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etod-kopilka.ru/images/doc/37/31379/img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10000"/>
                    </a:blip>
                    <a:srcRect l="2080" t="26077" r="52060" b="11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22" cy="28974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22D40" w:rsidRPr="00122D40" w:rsidRDefault="00122D40" w:rsidP="00122D40">
      <w:pPr>
        <w:pStyle w:val="a3"/>
        <w:rPr>
          <w:rFonts w:ascii="Arial" w:hAnsi="Arial" w:cs="Arial"/>
          <w:sz w:val="32"/>
          <w:szCs w:val="24"/>
        </w:rPr>
      </w:pPr>
    </w:p>
    <w:p w:rsidR="00122D40" w:rsidRPr="00122D40" w:rsidRDefault="00122D40" w:rsidP="00122D40">
      <w:pPr>
        <w:pStyle w:val="a3"/>
        <w:rPr>
          <w:rFonts w:ascii="Arial" w:hAnsi="Arial" w:cs="Arial"/>
          <w:sz w:val="32"/>
          <w:szCs w:val="24"/>
        </w:rPr>
      </w:pPr>
      <w:r w:rsidRPr="00122D40">
        <w:rPr>
          <w:rFonts w:ascii="Arial" w:hAnsi="Arial" w:cs="Arial"/>
          <w:sz w:val="32"/>
          <w:szCs w:val="24"/>
        </w:rPr>
        <w:t>В сложной обстановке бойцов-связистов также выручали собаки. На собак  надевали вьюк, куда укладывали непромокаемый пакет и отправляли  с донесением. Быстрота   передвижения и небольшие размеры  делали из них трудные мишени. Под огнем противника собаки преодолевали непроходимые для человека места, переплывали реки, доставляли донесения до места назначения. Действовали в основном в темное время суток, быстро и скрытно выполняли задания. Были случаи, когда собаки добегали или доползали уже смертельно ранеными.</w:t>
      </w:r>
    </w:p>
    <w:p w:rsidR="00122D40" w:rsidRPr="00122D40" w:rsidRDefault="00122D40" w:rsidP="00122D40">
      <w:pPr>
        <w:pStyle w:val="a3"/>
        <w:rPr>
          <w:rFonts w:ascii="Arial" w:hAnsi="Arial" w:cs="Arial"/>
          <w:sz w:val="32"/>
          <w:szCs w:val="24"/>
        </w:rPr>
      </w:pPr>
      <w:r w:rsidRPr="00122D40">
        <w:rPr>
          <w:rFonts w:ascii="Arial" w:hAnsi="Arial" w:cs="Arial"/>
          <w:sz w:val="32"/>
          <w:szCs w:val="24"/>
        </w:rPr>
        <w:t xml:space="preserve">Собака </w:t>
      </w:r>
      <w:proofErr w:type="spellStart"/>
      <w:r w:rsidRPr="00122D40">
        <w:rPr>
          <w:rFonts w:ascii="Arial" w:hAnsi="Arial" w:cs="Arial"/>
          <w:sz w:val="32"/>
          <w:szCs w:val="24"/>
        </w:rPr>
        <w:t>Альма</w:t>
      </w:r>
      <w:proofErr w:type="spellEnd"/>
      <w:r w:rsidRPr="00122D40">
        <w:rPr>
          <w:rFonts w:ascii="Arial" w:hAnsi="Arial" w:cs="Arial"/>
          <w:sz w:val="32"/>
          <w:szCs w:val="24"/>
        </w:rPr>
        <w:t xml:space="preserve"> с простреленными немецким снайпером ушами и раздробленной челюстью доставила пакет до места назначения. Собака Норка за 1942-1943 годы доставила 21398 боевых донесений. Эрдельтерьер Джек спас от верной гибели целый батальон. Со сломанной челюстью и перебитой лапой под огнем противника три с половиной километра нес донесение. Добрался до штаба  и замертво упал. Если не было возможности людям пробиться без потерь, то собаки-связисты доставляли на передовую газеты и письма, иногда даже ордена и медали. Собаки  носили телефонный аппарат и разматывали кабель.</w:t>
      </w:r>
    </w:p>
    <w:p w:rsidR="00122D40" w:rsidRPr="00122D40" w:rsidRDefault="00122D40" w:rsidP="00122D40">
      <w:pPr>
        <w:pStyle w:val="a3"/>
        <w:rPr>
          <w:rFonts w:ascii="Arial" w:hAnsi="Arial" w:cs="Arial"/>
          <w:sz w:val="32"/>
          <w:szCs w:val="24"/>
        </w:rPr>
      </w:pPr>
      <w:r w:rsidRPr="00122D40">
        <w:rPr>
          <w:rFonts w:ascii="Arial" w:hAnsi="Arial" w:cs="Arial"/>
          <w:sz w:val="32"/>
          <w:szCs w:val="24"/>
        </w:rPr>
        <w:t>Всего за годы войны собаки-связисты в сложной боевой обстановке доставили более 150 тысяч важных донесений, для установления связи проложили  почти 8 тысяч километров телефонного провода.</w:t>
      </w:r>
    </w:p>
    <w:p w:rsidR="00122D40" w:rsidRPr="00122D40" w:rsidRDefault="00122D40" w:rsidP="00122D40">
      <w:pPr>
        <w:pStyle w:val="a3"/>
        <w:rPr>
          <w:rFonts w:ascii="Arial" w:hAnsi="Arial" w:cs="Arial"/>
          <w:sz w:val="32"/>
          <w:szCs w:val="24"/>
        </w:rPr>
      </w:pPr>
      <w:r w:rsidRPr="00122D40">
        <w:rPr>
          <w:rFonts w:ascii="Arial" w:hAnsi="Arial" w:cs="Arial"/>
          <w:sz w:val="32"/>
          <w:szCs w:val="24"/>
        </w:rPr>
        <w:lastRenderedPageBreak/>
        <w:t xml:space="preserve">Собаки использовались и в отрядах </w:t>
      </w:r>
      <w:proofErr w:type="spellStart"/>
      <w:r w:rsidRPr="00122D40">
        <w:rPr>
          <w:rFonts w:ascii="Arial" w:hAnsi="Arial" w:cs="Arial"/>
          <w:sz w:val="32"/>
          <w:szCs w:val="24"/>
        </w:rPr>
        <w:t>СМЕРШа</w:t>
      </w:r>
      <w:proofErr w:type="spellEnd"/>
      <w:r w:rsidRPr="00122D40">
        <w:rPr>
          <w:rFonts w:ascii="Arial" w:hAnsi="Arial" w:cs="Arial"/>
          <w:sz w:val="32"/>
          <w:szCs w:val="24"/>
        </w:rPr>
        <w:t>. Искали диверсантов противника и замаскированных немецких снайперов. В такой отряд входили один-два стрелковых отделения, связист с радиостанцией, оперативный работник из НКВД и вожатый с собакой, обученной служебно-розыскным работам.</w:t>
      </w:r>
    </w:p>
    <w:p w:rsidR="00122D40" w:rsidRPr="00122D40" w:rsidRDefault="00122D40" w:rsidP="00122D40">
      <w:pPr>
        <w:pStyle w:val="a3"/>
        <w:rPr>
          <w:rFonts w:ascii="Arial" w:hAnsi="Arial" w:cs="Arial"/>
          <w:sz w:val="32"/>
          <w:szCs w:val="24"/>
        </w:rPr>
      </w:pPr>
      <w:r w:rsidRPr="00122D40">
        <w:rPr>
          <w:rFonts w:ascii="Arial" w:hAnsi="Arial" w:cs="Arial"/>
          <w:sz w:val="32"/>
          <w:szCs w:val="24"/>
        </w:rPr>
        <w:t>Собаки-разведчики вместе со своими вожатыми успешно проходили через передовые позиции немцев, обнаруживали скрытые огневые точки, засады, секреты, помогали при захвате «языков».</w:t>
      </w:r>
    </w:p>
    <w:p w:rsidR="00D55E2F" w:rsidRPr="00C96ADA" w:rsidRDefault="00122D40" w:rsidP="00122D40">
      <w:pPr>
        <w:pStyle w:val="a3"/>
        <w:rPr>
          <w:rFonts w:ascii="Arial" w:hAnsi="Arial" w:cs="Arial"/>
          <w:color w:val="002060"/>
          <w:sz w:val="32"/>
          <w:szCs w:val="24"/>
        </w:rPr>
      </w:pPr>
      <w:r w:rsidRPr="00C96ADA">
        <w:rPr>
          <w:rFonts w:ascii="Arial" w:hAnsi="Arial" w:cs="Arial"/>
          <w:color w:val="002060"/>
          <w:sz w:val="32"/>
          <w:szCs w:val="24"/>
        </w:rPr>
        <w:t xml:space="preserve">Великая Отечественная война доказала эффективность применения служебных собак в военных целях. А собака в очередной раз доказала человеку  работой, жизнью и смертью  свою верность и преданность. 24 июня 1945г. в Москве на Красной площади состоялся Парад Победы. В Параде участвовал и  сводный полк Центральной военно-технической школы. В </w:t>
      </w:r>
      <w:proofErr w:type="gramStart"/>
      <w:r w:rsidRPr="00C96ADA">
        <w:rPr>
          <w:rFonts w:ascii="Arial" w:hAnsi="Arial" w:cs="Arial"/>
          <w:color w:val="002060"/>
          <w:sz w:val="32"/>
          <w:szCs w:val="24"/>
        </w:rPr>
        <w:t>общем</w:t>
      </w:r>
      <w:proofErr w:type="gramEnd"/>
      <w:r w:rsidRPr="00C96ADA">
        <w:rPr>
          <w:rFonts w:ascii="Arial" w:hAnsi="Arial" w:cs="Arial"/>
          <w:color w:val="002060"/>
          <w:sz w:val="32"/>
          <w:szCs w:val="24"/>
        </w:rPr>
        <w:t xml:space="preserve"> строю у левой ноги своих проводников бежали, сохраняя равновесие,</w:t>
      </w:r>
      <w:r w:rsidR="00D55E2F" w:rsidRPr="00C96ADA">
        <w:rPr>
          <w:rFonts w:ascii="Arial" w:hAnsi="Arial" w:cs="Arial"/>
          <w:color w:val="002060"/>
          <w:sz w:val="32"/>
          <w:szCs w:val="24"/>
        </w:rPr>
        <w:t xml:space="preserve"> </w:t>
      </w:r>
      <w:r w:rsidRPr="00C96ADA">
        <w:rPr>
          <w:rFonts w:ascii="Arial" w:hAnsi="Arial" w:cs="Arial"/>
          <w:color w:val="002060"/>
          <w:sz w:val="32"/>
          <w:szCs w:val="24"/>
        </w:rPr>
        <w:t xml:space="preserve">четвероногие солдаты. </w:t>
      </w:r>
    </w:p>
    <w:p w:rsidR="00122D40" w:rsidRPr="00C96ADA" w:rsidRDefault="00D55E2F" w:rsidP="00122D40">
      <w:pPr>
        <w:pStyle w:val="a3"/>
        <w:rPr>
          <w:rFonts w:ascii="Arial" w:hAnsi="Arial" w:cs="Arial"/>
          <w:color w:val="002060"/>
          <w:sz w:val="32"/>
          <w:szCs w:val="24"/>
        </w:rPr>
      </w:pPr>
      <w:r w:rsidRPr="00C96ADA">
        <w:rPr>
          <w:rFonts w:ascii="Arial" w:hAnsi="Arial" w:cs="Arial"/>
          <w:color w:val="002060"/>
          <w:sz w:val="32"/>
          <w:szCs w:val="24"/>
        </w:rPr>
        <w:t>Своё п</w:t>
      </w:r>
      <w:r w:rsidR="00122D40" w:rsidRPr="00C96ADA">
        <w:rPr>
          <w:rFonts w:ascii="Arial" w:hAnsi="Arial" w:cs="Arial"/>
          <w:color w:val="002060"/>
          <w:sz w:val="32"/>
          <w:szCs w:val="24"/>
        </w:rPr>
        <w:t>раво участвовать в Параде Победы Центральная школа со своими питомцами заслужила!</w:t>
      </w:r>
    </w:p>
    <w:p w:rsidR="00122D40" w:rsidRPr="00122D40" w:rsidRDefault="00122D40" w:rsidP="00122D40">
      <w:pPr>
        <w:pStyle w:val="a3"/>
        <w:rPr>
          <w:rFonts w:ascii="Arial" w:hAnsi="Arial" w:cs="Arial"/>
          <w:sz w:val="32"/>
          <w:szCs w:val="24"/>
        </w:rPr>
      </w:pPr>
      <w:r w:rsidRPr="00122D40">
        <w:rPr>
          <w:rFonts w:ascii="Arial" w:hAnsi="Arial" w:cs="Arial"/>
          <w:sz w:val="32"/>
          <w:szCs w:val="24"/>
        </w:rPr>
        <w:t> </w:t>
      </w:r>
    </w:p>
    <w:p w:rsidR="00D55E2F" w:rsidRDefault="00D55E2F" w:rsidP="00122D40">
      <w:pPr>
        <w:pStyle w:val="a3"/>
        <w:jc w:val="right"/>
        <w:rPr>
          <w:rStyle w:val="a5"/>
          <w:rFonts w:ascii="Arial" w:hAnsi="Arial" w:cs="Arial"/>
          <w:b w:val="0"/>
          <w:i/>
          <w:sz w:val="24"/>
          <w:szCs w:val="24"/>
        </w:rPr>
      </w:pPr>
    </w:p>
    <w:p w:rsidR="00D55E2F" w:rsidRDefault="00D55E2F" w:rsidP="00122D40">
      <w:pPr>
        <w:pStyle w:val="a3"/>
        <w:jc w:val="right"/>
        <w:rPr>
          <w:rStyle w:val="a5"/>
          <w:rFonts w:ascii="Arial" w:hAnsi="Arial" w:cs="Arial"/>
          <w:b w:val="0"/>
          <w:i/>
          <w:sz w:val="24"/>
          <w:szCs w:val="24"/>
        </w:rPr>
      </w:pPr>
    </w:p>
    <w:p w:rsidR="00122D40" w:rsidRPr="00122D40" w:rsidRDefault="00122D40" w:rsidP="00122D40">
      <w:pPr>
        <w:pStyle w:val="a3"/>
        <w:jc w:val="right"/>
        <w:rPr>
          <w:rFonts w:ascii="Arial" w:hAnsi="Arial" w:cs="Arial"/>
          <w:b/>
          <w:i/>
          <w:sz w:val="24"/>
          <w:szCs w:val="24"/>
        </w:rPr>
      </w:pPr>
      <w:r w:rsidRPr="00122D40">
        <w:rPr>
          <w:rStyle w:val="a5"/>
          <w:rFonts w:ascii="Arial" w:hAnsi="Arial" w:cs="Arial"/>
          <w:b w:val="0"/>
          <w:i/>
          <w:sz w:val="24"/>
          <w:szCs w:val="24"/>
        </w:rPr>
        <w:t>Алла Романенко,</w:t>
      </w:r>
    </w:p>
    <w:p w:rsidR="00122D40" w:rsidRPr="00122D40" w:rsidRDefault="00122D40" w:rsidP="00122D40">
      <w:pPr>
        <w:pStyle w:val="a3"/>
        <w:jc w:val="right"/>
        <w:rPr>
          <w:rStyle w:val="a5"/>
          <w:rFonts w:ascii="Arial" w:hAnsi="Arial" w:cs="Arial"/>
          <w:b w:val="0"/>
          <w:i/>
          <w:sz w:val="24"/>
          <w:szCs w:val="24"/>
        </w:rPr>
      </w:pPr>
      <w:r w:rsidRPr="00122D40">
        <w:rPr>
          <w:rStyle w:val="a5"/>
          <w:rFonts w:ascii="Arial" w:hAnsi="Arial" w:cs="Arial"/>
          <w:b w:val="0"/>
          <w:i/>
          <w:sz w:val="24"/>
          <w:szCs w:val="24"/>
        </w:rPr>
        <w:t>ведущий научный сотрудник  музея-заповедника «Сталинградская битва», </w:t>
      </w:r>
    </w:p>
    <w:p w:rsidR="00122D40" w:rsidRPr="00122D40" w:rsidRDefault="00122D40" w:rsidP="00122D40">
      <w:pPr>
        <w:pStyle w:val="a3"/>
        <w:jc w:val="right"/>
        <w:rPr>
          <w:rFonts w:ascii="Arial" w:hAnsi="Arial" w:cs="Arial"/>
          <w:i/>
          <w:sz w:val="24"/>
          <w:szCs w:val="24"/>
        </w:rPr>
      </w:pPr>
      <w:r w:rsidRPr="00122D40">
        <w:rPr>
          <w:rFonts w:ascii="Arial" w:hAnsi="Arial" w:cs="Arial"/>
          <w:i/>
          <w:sz w:val="24"/>
          <w:szCs w:val="24"/>
        </w:rPr>
        <w:t xml:space="preserve">источник: </w:t>
      </w:r>
      <w:hyperlink r:id="rId11" w:history="1">
        <w:r w:rsidRPr="00122D40">
          <w:rPr>
            <w:rStyle w:val="a4"/>
            <w:rFonts w:ascii="Arial" w:hAnsi="Arial" w:cs="Arial"/>
            <w:i/>
            <w:sz w:val="24"/>
            <w:szCs w:val="24"/>
          </w:rPr>
          <w:t>http://argumenti.ru/society/2016/12/516755</w:t>
        </w:r>
      </w:hyperlink>
    </w:p>
    <w:p w:rsidR="007D3E97" w:rsidRDefault="007D3E97" w:rsidP="00122D40">
      <w:pPr>
        <w:jc w:val="right"/>
      </w:pPr>
    </w:p>
    <w:sectPr w:rsidR="007D3E97" w:rsidSect="00122D40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displayBackgroundShape/>
  <w:mirrorMargin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22D40"/>
    <w:rsid w:val="00122D40"/>
    <w:rsid w:val="003F48EF"/>
    <w:rsid w:val="007D3E97"/>
    <w:rsid w:val="00C96ADA"/>
    <w:rsid w:val="00D55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E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2D40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122D40"/>
    <w:rPr>
      <w:color w:val="0000FF" w:themeColor="hyperlink"/>
      <w:u w:val="single"/>
    </w:rPr>
  </w:style>
  <w:style w:type="character" w:styleId="a5">
    <w:name w:val="Strong"/>
    <w:basedOn w:val="a0"/>
    <w:uiPriority w:val="22"/>
    <w:qFormat/>
    <w:rsid w:val="00122D4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22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2D40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3F48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nfodog.ru/index.php?go=News&amp;page=460" TargetMode="External"/><Relationship Id="rId11" Type="http://schemas.openxmlformats.org/officeDocument/2006/relationships/hyperlink" Target="http://argumenti.ru/society/2016/12/516755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1470</Words>
  <Characters>8380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2018-01-02T06:41:00Z</dcterms:created>
  <dcterms:modified xsi:type="dcterms:W3CDTF">2018-01-02T07:13:00Z</dcterms:modified>
</cp:coreProperties>
</file>