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C8" w:rsidRPr="0073417F" w:rsidRDefault="0073417F" w:rsidP="00AF345A">
      <w:pPr>
        <w:jc w:val="both"/>
        <w:rPr>
          <w:rStyle w:val="a4"/>
          <w:rFonts w:ascii="Arial" w:hAnsi="Arial" w:cs="Arial"/>
          <w:i w:val="0"/>
          <w:color w:val="C00000"/>
          <w:sz w:val="32"/>
          <w:szCs w:val="12"/>
          <w:shd w:val="clear" w:color="auto" w:fill="FFFFFF"/>
        </w:rPr>
      </w:pPr>
      <w:r w:rsidRPr="0073417F">
        <w:rPr>
          <w:rStyle w:val="a4"/>
          <w:rFonts w:ascii="Arial" w:hAnsi="Arial" w:cs="Arial"/>
          <w:i w:val="0"/>
          <w:color w:val="C00000"/>
          <w:sz w:val="32"/>
          <w:szCs w:val="12"/>
          <w:shd w:val="clear" w:color="auto" w:fill="FFFFFF"/>
        </w:rPr>
        <w:t>УЛИЦЫ ИМЕНИ ЧЕТЫРЕХ ГЕРОЕВ НКВД</w:t>
      </w:r>
    </w:p>
    <w:p w:rsidR="00C86373" w:rsidRPr="00AF345A" w:rsidRDefault="00C86373" w:rsidP="00AF345A">
      <w:pPr>
        <w:rPr>
          <w:rFonts w:ascii="Arial" w:hAnsi="Arial" w:cs="Arial"/>
          <w:color w:val="000000"/>
          <w:sz w:val="32"/>
          <w:szCs w:val="24"/>
          <w:shd w:val="clear" w:color="auto" w:fill="FFFFFF"/>
        </w:rPr>
      </w:pP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Воины-чекисты 10-й дивизии НКВД, </w:t>
      </w:r>
      <w:r w:rsidR="00B125E8"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которые</w:t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несли гарнизонную службу, были одними из первых, кто встретил врага, готовящегося ворваться в городские кварталы в августе-сентябре 1942 г. На одном из участков боев в районе </w:t>
      </w:r>
      <w:proofErr w:type="spellStart"/>
      <w:proofErr w:type="gram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Дар-горы</w:t>
      </w:r>
      <w:proofErr w:type="spellEnd"/>
      <w:proofErr w:type="gram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17 сентября из оборонявшегося подразделения 270-го полка осталось в живых только четверо. Фашисты бросали листовки с угрозами: «Чекистов в плен не берем. Расстреливаем на месте». 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Под командованием младшего лейтенанта П</w:t>
      </w:r>
      <w:r w:rsidR="00D7078B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етра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 xml:space="preserve"> </w:t>
      </w:r>
      <w:r w:rsidR="00B125E8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Круглова продол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жали держать оборону сержант А</w:t>
      </w:r>
      <w:r w:rsidR="0073417F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лексей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 xml:space="preserve"> Беляков, рядовые М</w:t>
      </w:r>
      <w:r w:rsidR="00D7078B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ихаил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 xml:space="preserve"> </w:t>
      </w:r>
      <w:proofErr w:type="spellStart"/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Че</w:t>
      </w:r>
      <w:r w:rsidR="00B125E8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мбаров</w:t>
      </w:r>
      <w:proofErr w:type="spellEnd"/>
      <w:r w:rsidR="00B125E8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 xml:space="preserve"> и Н</w:t>
      </w:r>
      <w:r w:rsidR="00D7078B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иколай</w:t>
      </w:r>
      <w:r w:rsidR="00B125E8"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 xml:space="preserve"> Сарафанов. На пози</w:t>
      </w:r>
      <w:r w:rsidRPr="0073417F">
        <w:rPr>
          <w:rFonts w:ascii="Arial" w:hAnsi="Arial" w:cs="Arial"/>
          <w:color w:val="C00000"/>
          <w:sz w:val="32"/>
          <w:szCs w:val="24"/>
          <w:shd w:val="clear" w:color="auto" w:fill="FFFFFF"/>
        </w:rPr>
        <w:t>ции воинов двигались 20 вражеских машин. Последний приказ командира был краток: «Танки противника уничтожить».</w:t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Вскоре четыре танка были подбиты, но силы сторон были неравными. Из листовки политотдела дивизии: «Устояли, не ушли со своего рубежа четыре сына советского народа, четыре воина-чекиста. Их имена как сверкающий символ мужества и героизма будут сиять на наших победных знаменах». Всех четверых посмертно наградили </w:t>
      </w:r>
      <w:proofErr w:type="spell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орденами</w:t>
      </w:r>
      <w:proofErr w:type="gram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.В</w:t>
      </w:r>
      <w:proofErr w:type="spellEnd"/>
      <w:proofErr w:type="gram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1954 году было принято решение о переименовании улиц в честь героев. Так в нашем городе появились улицы П. Круглова, А. Белякова, М. </w:t>
      </w:r>
      <w:proofErr w:type="spell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Чембарова</w:t>
      </w:r>
      <w:proofErr w:type="spell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и Н. </w:t>
      </w:r>
      <w:proofErr w:type="spell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Сарафанова</w:t>
      </w:r>
      <w:proofErr w:type="spell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.</w:t>
      </w:r>
      <w:r w:rsidRPr="00AF345A">
        <w:rPr>
          <w:rFonts w:ascii="Arial" w:hAnsi="Arial" w:cs="Arial"/>
          <w:color w:val="000000"/>
          <w:sz w:val="32"/>
          <w:szCs w:val="24"/>
        </w:rPr>
        <w:br/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Но история подвига на этом не закончилась. Выжить удалось Михаилу Федоровичу </w:t>
      </w:r>
      <w:proofErr w:type="spell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Чембарову</w:t>
      </w:r>
      <w:proofErr w:type="spell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, раненого его вынесли и укрыли местные жители. После госпиталя, Михаил Федорович вновь на фронте.</w:t>
      </w:r>
      <w:r w:rsidRPr="00AF345A">
        <w:rPr>
          <w:rFonts w:ascii="Arial" w:hAnsi="Arial" w:cs="Arial"/>
          <w:color w:val="000000"/>
          <w:sz w:val="32"/>
          <w:szCs w:val="24"/>
        </w:rPr>
        <w:br/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Много лет спустя в музее Обороны города в группе посетителей оказался человек, который внимательно слушал рассказ о подвиге четырех чекистов и улыбался. Это был Николай Ильич Сарафанов. Тогда, в 1942-м у них с тыла появился немецкий танк, Николай Ильич подпустил его поближе и подбил. Схватив автомат, стал расстреливать выскакивающих из танка немцев. Двоих убил, а третий выстрелил в него из пистолета. Сарафанов потерял сознание и попал в плен. Товарищи посчитали его погибшим. В октябре 1942 года Н. И. Сарафанов был награжден орденом Отечественной войны 1 степени.</w:t>
      </w:r>
      <w:r w:rsidRPr="00AF345A">
        <w:rPr>
          <w:rFonts w:ascii="Arial" w:hAnsi="Arial" w:cs="Arial"/>
          <w:color w:val="000000"/>
          <w:sz w:val="32"/>
          <w:szCs w:val="24"/>
        </w:rPr>
        <w:br/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Вместе с другими бойцами Николаю Ильичу удалось бежать из плена, убили немецкого конвоира и </w:t>
      </w:r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lastRenderedPageBreak/>
        <w:t xml:space="preserve">пробрались </w:t>
      </w:r>
      <w:proofErr w:type="gramStart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>к</w:t>
      </w:r>
      <w:proofErr w:type="gramEnd"/>
      <w:r w:rsidRPr="00AF345A">
        <w:rPr>
          <w:rFonts w:ascii="Arial" w:hAnsi="Arial" w:cs="Arial"/>
          <w:color w:val="000000"/>
          <w:sz w:val="32"/>
          <w:szCs w:val="24"/>
          <w:shd w:val="clear" w:color="auto" w:fill="FFFFFF"/>
        </w:rPr>
        <w:t xml:space="preserve"> своим. Подлечился и участвовал в боях по уничтожению окруженной северной группировки противника в Тракторозаводском районе Сталинграда. </w:t>
      </w:r>
    </w:p>
    <w:p w:rsidR="00C86373" w:rsidRPr="00AF345A" w:rsidRDefault="00AF345A" w:rsidP="00AF345A">
      <w:pPr>
        <w:jc w:val="right"/>
        <w:rPr>
          <w:rFonts w:ascii="Arial" w:hAnsi="Arial" w:cs="Arial"/>
          <w:i/>
          <w:sz w:val="24"/>
          <w:szCs w:val="24"/>
        </w:rPr>
      </w:pPr>
      <w:r w:rsidRPr="00AF345A">
        <w:rPr>
          <w:rFonts w:ascii="Arial" w:hAnsi="Arial" w:cs="Arial"/>
          <w:i/>
          <w:sz w:val="24"/>
          <w:szCs w:val="24"/>
        </w:rPr>
        <w:t xml:space="preserve">Источник: </w:t>
      </w:r>
      <w:hyperlink r:id="rId4" w:history="1">
        <w:r w:rsidR="00C86373" w:rsidRPr="00AF345A">
          <w:rPr>
            <w:rStyle w:val="a5"/>
            <w:rFonts w:ascii="Arial" w:hAnsi="Arial" w:cs="Arial"/>
            <w:i/>
            <w:sz w:val="24"/>
            <w:szCs w:val="24"/>
          </w:rPr>
          <w:t>https://34.xn--b1aew.xn--p1ai/</w:t>
        </w:r>
        <w:proofErr w:type="spellStart"/>
        <w:r w:rsidR="00C86373" w:rsidRPr="00AF345A">
          <w:rPr>
            <w:rStyle w:val="a5"/>
            <w:rFonts w:ascii="Arial" w:hAnsi="Arial" w:cs="Arial"/>
            <w:i/>
            <w:sz w:val="24"/>
            <w:szCs w:val="24"/>
          </w:rPr>
          <w:t>document</w:t>
        </w:r>
        <w:proofErr w:type="spellEnd"/>
        <w:r w:rsidR="00C86373" w:rsidRPr="00AF345A">
          <w:rPr>
            <w:rStyle w:val="a5"/>
            <w:rFonts w:ascii="Arial" w:hAnsi="Arial" w:cs="Arial"/>
            <w:i/>
            <w:sz w:val="24"/>
            <w:szCs w:val="24"/>
          </w:rPr>
          <w:t>/3033803</w:t>
        </w:r>
      </w:hyperlink>
      <w:r w:rsidR="00B125E8" w:rsidRPr="00AF345A">
        <w:rPr>
          <w:rFonts w:ascii="Arial" w:hAnsi="Arial" w:cs="Arial"/>
          <w:i/>
          <w:sz w:val="24"/>
          <w:szCs w:val="24"/>
        </w:rPr>
        <w:t xml:space="preserve"> </w:t>
      </w:r>
    </w:p>
    <w:p w:rsidR="00AF345A" w:rsidRDefault="00AF345A" w:rsidP="000502C8">
      <w:pPr>
        <w:rPr>
          <w:rFonts w:ascii="Arial" w:hAnsi="Arial" w:cs="Arial"/>
          <w:sz w:val="24"/>
          <w:szCs w:val="24"/>
        </w:rPr>
      </w:pPr>
    </w:p>
    <w:p w:rsidR="0073417F" w:rsidRDefault="0073417F" w:rsidP="000502C8">
      <w:pPr>
        <w:rPr>
          <w:rFonts w:ascii="Arial" w:hAnsi="Arial" w:cs="Arial"/>
          <w:sz w:val="32"/>
          <w:szCs w:val="24"/>
        </w:rPr>
      </w:pPr>
    </w:p>
    <w:p w:rsidR="00B125E8" w:rsidRDefault="00AF345A" w:rsidP="000502C8">
      <w:pPr>
        <w:rPr>
          <w:rFonts w:ascii="Arial" w:hAnsi="Arial" w:cs="Arial"/>
          <w:sz w:val="32"/>
          <w:szCs w:val="24"/>
        </w:rPr>
      </w:pPr>
      <w:r w:rsidRPr="00AF345A">
        <w:rPr>
          <w:rFonts w:ascii="Arial" w:hAnsi="Arial" w:cs="Arial"/>
          <w:sz w:val="32"/>
          <w:szCs w:val="24"/>
        </w:rPr>
        <w:t>Ниже на карте Волгограда обозначены эти четыре улицы.</w:t>
      </w:r>
    </w:p>
    <w:tbl>
      <w:tblPr>
        <w:tblStyle w:val="a9"/>
        <w:tblW w:w="0" w:type="auto"/>
        <w:tblLook w:val="04A0"/>
      </w:tblPr>
      <w:tblGrid>
        <w:gridCol w:w="7934"/>
        <w:gridCol w:w="7986"/>
      </w:tblGrid>
      <w:tr w:rsidR="00AF345A" w:rsidTr="00D7078B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AF345A" w:rsidRDefault="00AF345A" w:rsidP="000502C8">
            <w:pPr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4953" cy="2747276"/>
                  <wp:effectExtent l="19050" t="19050" r="21847" b="14974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 contrast="30000"/>
                          </a:blip>
                          <a:srcRect l="38187" t="24508" b="7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06" cy="275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345A" w:rsidRDefault="00AF345A" w:rsidP="00AF345A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4626" cy="2447313"/>
                  <wp:effectExtent l="19050" t="19050" r="20274" b="10137"/>
                  <wp:docPr id="6" name="Рисунок 4" descr="https://static-maps.yandex.ru/1.x/?ll=37.974697113037,55.798793792725&amp;z=4&amp;l=map&amp;size=600,300&amp;spn=0.005,0.005&amp;pt=37.974697113037,55.798793792725,pm2nt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-maps.yandex.ru/1.x/?ll=37.974697113037,55.798793792725&amp;z=4&amp;l=map&amp;size=600,300&amp;spn=0.005,0.005&amp;pt=37.974697113037,55.798793792725,pm2nt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637" cy="245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5A" w:rsidTr="0073417F"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AF345A" w:rsidRDefault="00AF345A" w:rsidP="000502C8">
            <w:pPr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58530" cy="2757082"/>
                  <wp:effectExtent l="19050" t="19050" r="18270" b="24218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30000"/>
                          </a:blip>
                          <a:srcRect l="19989" t="14311" r="21008" b="26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8633" cy="275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345A" w:rsidRDefault="00AF345A" w:rsidP="0073417F">
            <w:pPr>
              <w:jc w:val="right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6913" cy="2715761"/>
                  <wp:effectExtent l="19050" t="19050" r="26987" b="27439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 contrast="30000"/>
                          </a:blip>
                          <a:srcRect l="15160" t="8050" r="2425" b="3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14" cy="271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5A" w:rsidRPr="00AF345A" w:rsidRDefault="00AF345A" w:rsidP="000502C8">
      <w:pPr>
        <w:rPr>
          <w:rFonts w:ascii="Arial" w:hAnsi="Arial" w:cs="Arial"/>
          <w:sz w:val="32"/>
          <w:szCs w:val="24"/>
        </w:rPr>
      </w:pPr>
    </w:p>
    <w:p w:rsidR="00C86373" w:rsidRDefault="00C86373" w:rsidP="00B125E8">
      <w:pPr>
        <w:jc w:val="center"/>
        <w:rPr>
          <w:rFonts w:ascii="Arial" w:hAnsi="Arial" w:cs="Arial"/>
          <w:sz w:val="24"/>
          <w:szCs w:val="24"/>
        </w:rPr>
      </w:pPr>
    </w:p>
    <w:p w:rsidR="00B125E8" w:rsidRDefault="00B125E8" w:rsidP="00B125E8">
      <w:pPr>
        <w:jc w:val="center"/>
        <w:rPr>
          <w:rFonts w:ascii="Arial" w:hAnsi="Arial" w:cs="Arial"/>
          <w:sz w:val="24"/>
          <w:szCs w:val="24"/>
        </w:rPr>
      </w:pPr>
    </w:p>
    <w:p w:rsidR="00AF345A" w:rsidRDefault="00AF345A" w:rsidP="00B125E8">
      <w:pPr>
        <w:jc w:val="center"/>
        <w:rPr>
          <w:rFonts w:ascii="Arial" w:hAnsi="Arial" w:cs="Arial"/>
          <w:sz w:val="24"/>
          <w:szCs w:val="24"/>
        </w:rPr>
      </w:pPr>
    </w:p>
    <w:p w:rsidR="00AF345A" w:rsidRPr="00C86373" w:rsidRDefault="00AF345A" w:rsidP="00B125E8">
      <w:pPr>
        <w:jc w:val="center"/>
        <w:rPr>
          <w:rFonts w:ascii="Arial" w:hAnsi="Arial" w:cs="Arial"/>
          <w:sz w:val="24"/>
          <w:szCs w:val="24"/>
        </w:rPr>
      </w:pPr>
    </w:p>
    <w:sectPr w:rsidR="00AF345A" w:rsidRPr="00C86373" w:rsidSect="00AF345A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02C8"/>
    <w:rsid w:val="000502C8"/>
    <w:rsid w:val="002D521A"/>
    <w:rsid w:val="0073417F"/>
    <w:rsid w:val="00AF345A"/>
    <w:rsid w:val="00B125E8"/>
    <w:rsid w:val="00C86373"/>
    <w:rsid w:val="00D7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2"/>
    <w:basedOn w:val="a"/>
    <w:rsid w:val="0005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5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502C8"/>
    <w:rPr>
      <w:i/>
      <w:iCs/>
    </w:rPr>
  </w:style>
  <w:style w:type="character" w:styleId="a5">
    <w:name w:val="Hyperlink"/>
    <w:basedOn w:val="a0"/>
    <w:uiPriority w:val="99"/>
    <w:unhideWhenUsed/>
    <w:rsid w:val="000502C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502C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25E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F3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0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34.xn--b1aew.xn--p1ai/document/3033803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2018-01-24T19:59:00Z</dcterms:created>
  <dcterms:modified xsi:type="dcterms:W3CDTF">2018-01-24T20:58:00Z</dcterms:modified>
</cp:coreProperties>
</file>