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AF" w:rsidRPr="00FD73B8" w:rsidRDefault="004B0EF7" w:rsidP="006003AF">
      <w:pPr>
        <w:pBdr>
          <w:bottom w:val="single" w:sz="8" w:space="7" w:color="D2D2D2"/>
        </w:pBdr>
        <w:shd w:val="clear" w:color="auto" w:fill="FFFFFF"/>
        <w:spacing w:after="113" w:line="207" w:lineRule="atLeast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  <w:r w:rsidRPr="00FD73B8">
        <w:rPr>
          <w:rFonts w:ascii="Arial" w:eastAsia="Times New Roman" w:hAnsi="Arial" w:cs="Arial"/>
          <w:sz w:val="28"/>
          <w:szCs w:val="24"/>
          <w:lang w:eastAsia="ru-RU"/>
        </w:rPr>
        <w:t>АЛЛЕЯ ПОБЕДЫ В ПАРКЕ ИСТОРИИ ГОСУДАРСТВА РОССИЙСКОГО</w:t>
      </w:r>
    </w:p>
    <w:p w:rsidR="006003AF" w:rsidRPr="006003AF" w:rsidRDefault="006003AF" w:rsidP="006003AF">
      <w:pPr>
        <w:pBdr>
          <w:bottom w:val="single" w:sz="8" w:space="7" w:color="D2D2D2"/>
        </w:pBdr>
        <w:shd w:val="clear" w:color="auto" w:fill="FFFFFF"/>
        <w:spacing w:after="113" w:line="207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3AF" w:rsidRDefault="006003AF" w:rsidP="006003AF">
      <w:pPr>
        <w:pBdr>
          <w:bottom w:val="single" w:sz="8" w:space="7" w:color="D2D2D2"/>
        </w:pBdr>
        <w:shd w:val="clear" w:color="auto" w:fill="FFFFFF"/>
        <w:spacing w:after="113" w:line="207" w:lineRule="atLeast"/>
        <w:jc w:val="center"/>
      </w:pPr>
      <w:r w:rsidRPr="006003AF">
        <w:rPr>
          <w:noProof/>
          <w:lang w:eastAsia="ru-RU"/>
        </w:rPr>
        <w:drawing>
          <wp:inline distT="0" distB="0" distL="0" distR="0">
            <wp:extent cx="4895149" cy="3530009"/>
            <wp:effectExtent l="19050" t="0" r="701" b="0"/>
            <wp:docPr id="2" name="Рисунок 2" descr="Аллея Победы в парке Истории Государства Российского. Фото: Наталья ГЛАЗУН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ллея Победы в парке Истории Государства Российского. Фото: Наталья ГЛАЗУНО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341" cy="3533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3AF" w:rsidRDefault="006003AF" w:rsidP="006003AF">
      <w:pPr>
        <w:pBdr>
          <w:bottom w:val="single" w:sz="8" w:space="7" w:color="D2D2D2"/>
        </w:pBdr>
        <w:shd w:val="clear" w:color="auto" w:fill="FFFFFF"/>
        <w:spacing w:after="113" w:line="207" w:lineRule="atLeast"/>
        <w:jc w:val="center"/>
        <w:rPr>
          <w:rFonts w:ascii="Arial" w:hAnsi="Arial" w:cs="Arial"/>
        </w:rPr>
      </w:pPr>
    </w:p>
    <w:p w:rsidR="006003AF" w:rsidRPr="00FD73B8" w:rsidRDefault="006003AF" w:rsidP="006003AF">
      <w:pPr>
        <w:pBdr>
          <w:bottom w:val="single" w:sz="8" w:space="7" w:color="D2D2D2"/>
        </w:pBdr>
        <w:shd w:val="clear" w:color="auto" w:fill="FFFFFF"/>
        <w:spacing w:after="113" w:line="207" w:lineRule="atLeast"/>
        <w:jc w:val="center"/>
        <w:rPr>
          <w:rFonts w:ascii="Arial" w:hAnsi="Arial" w:cs="Arial"/>
          <w:sz w:val="28"/>
        </w:rPr>
      </w:pPr>
      <w:r w:rsidRPr="00FD73B8">
        <w:rPr>
          <w:rFonts w:ascii="Arial" w:hAnsi="Arial" w:cs="Arial"/>
          <w:sz w:val="28"/>
        </w:rPr>
        <w:t>ЭКСКУРСИЯ В МЕСТНОМ МУЗЕЕ</w:t>
      </w:r>
    </w:p>
    <w:p w:rsidR="006003AF" w:rsidRPr="006003AF" w:rsidRDefault="006003AF" w:rsidP="006003AF">
      <w:pPr>
        <w:pBdr>
          <w:bottom w:val="single" w:sz="8" w:space="7" w:color="D2D2D2"/>
        </w:pBdr>
        <w:shd w:val="clear" w:color="auto" w:fill="FFFFFF"/>
        <w:spacing w:after="113" w:line="207" w:lineRule="atLeast"/>
        <w:jc w:val="center"/>
        <w:rPr>
          <w:rFonts w:ascii="Arial" w:hAnsi="Arial" w:cs="Arial"/>
        </w:rPr>
      </w:pPr>
    </w:p>
    <w:p w:rsidR="006003AF" w:rsidRDefault="006003AF" w:rsidP="006003AF">
      <w:pPr>
        <w:pBdr>
          <w:bottom w:val="single" w:sz="8" w:space="7" w:color="D2D2D2"/>
        </w:pBdr>
        <w:shd w:val="clear" w:color="auto" w:fill="FFFFFF"/>
        <w:spacing w:after="113" w:line="207" w:lineRule="atLeast"/>
        <w:jc w:val="center"/>
      </w:pPr>
      <w:r w:rsidRPr="006003AF">
        <w:rPr>
          <w:noProof/>
          <w:lang w:eastAsia="ru-RU"/>
        </w:rPr>
        <w:drawing>
          <wp:inline distT="0" distB="0" distL="0" distR="0">
            <wp:extent cx="4754939" cy="3657600"/>
            <wp:effectExtent l="19050" t="0" r="7561" b="0"/>
            <wp:docPr id="4" name="Рисунок 4" descr="В музее Пятиморска можно узнать всю историю Волго-Донского канала. Фото: Наталья ГЛАЗУН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 музее Пятиморска можно узнать всю историю Волго-Донского канала. Фото: Наталья ГЛАЗУНОВ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968" cy="36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3B8" w:rsidRDefault="00FD73B8" w:rsidP="00FD73B8">
      <w:pPr>
        <w:pBdr>
          <w:bottom w:val="single" w:sz="8" w:space="7" w:color="D2D2D2"/>
        </w:pBdr>
        <w:shd w:val="clear" w:color="auto" w:fill="FFFFFF"/>
        <w:spacing w:after="113" w:line="207" w:lineRule="atLeast"/>
        <w:jc w:val="center"/>
        <w:rPr>
          <w:rFonts w:ascii="Arial" w:hAnsi="Arial" w:cs="Arial"/>
          <w:sz w:val="28"/>
        </w:rPr>
      </w:pPr>
    </w:p>
    <w:p w:rsidR="00FD73B8" w:rsidRDefault="00FD73B8" w:rsidP="00FD73B8">
      <w:pPr>
        <w:pBdr>
          <w:bottom w:val="single" w:sz="8" w:space="7" w:color="D2D2D2"/>
        </w:pBdr>
        <w:shd w:val="clear" w:color="auto" w:fill="FFFFFF"/>
        <w:spacing w:after="113" w:line="207" w:lineRule="atLeast"/>
        <w:jc w:val="center"/>
        <w:rPr>
          <w:rFonts w:ascii="Arial" w:hAnsi="Arial" w:cs="Arial"/>
          <w:sz w:val="28"/>
        </w:rPr>
      </w:pPr>
    </w:p>
    <w:p w:rsidR="00FD73B8" w:rsidRPr="00FD73B8" w:rsidRDefault="00FD73B8" w:rsidP="00FD73B8">
      <w:pPr>
        <w:pBdr>
          <w:bottom w:val="single" w:sz="8" w:space="7" w:color="D2D2D2"/>
        </w:pBdr>
        <w:shd w:val="clear" w:color="auto" w:fill="FFFFFF"/>
        <w:spacing w:after="113" w:line="207" w:lineRule="atLeast"/>
        <w:jc w:val="center"/>
        <w:rPr>
          <w:rFonts w:ascii="Arial" w:hAnsi="Arial" w:cs="Arial"/>
          <w:sz w:val="28"/>
        </w:rPr>
      </w:pPr>
      <w:r w:rsidRPr="00FD73B8">
        <w:rPr>
          <w:rFonts w:ascii="Arial" w:hAnsi="Arial" w:cs="Arial"/>
          <w:sz w:val="28"/>
        </w:rPr>
        <w:lastRenderedPageBreak/>
        <w:t>ПАРК В КАЛАЧЕ-НА-ДОНУ</w:t>
      </w:r>
    </w:p>
    <w:p w:rsidR="00FD73B8" w:rsidRDefault="00FD73B8" w:rsidP="006003AF">
      <w:pPr>
        <w:pBdr>
          <w:bottom w:val="single" w:sz="8" w:space="7" w:color="D2D2D2"/>
        </w:pBdr>
        <w:shd w:val="clear" w:color="auto" w:fill="FFFFFF"/>
        <w:spacing w:after="113" w:line="207" w:lineRule="atLeast"/>
        <w:jc w:val="center"/>
      </w:pPr>
    </w:p>
    <w:p w:rsidR="00FD73B8" w:rsidRDefault="00FD73B8" w:rsidP="006003AF">
      <w:pPr>
        <w:pBdr>
          <w:bottom w:val="single" w:sz="8" w:space="7" w:color="D2D2D2"/>
        </w:pBdr>
        <w:shd w:val="clear" w:color="auto" w:fill="FFFFFF"/>
        <w:spacing w:after="113" w:line="207" w:lineRule="atLeast"/>
        <w:jc w:val="center"/>
      </w:pPr>
      <w:r>
        <w:rPr>
          <w:noProof/>
          <w:lang w:eastAsia="ru-RU"/>
        </w:rPr>
        <w:drawing>
          <wp:inline distT="0" distB="0" distL="0" distR="0">
            <wp:extent cx="5376273" cy="4708362"/>
            <wp:effectExtent l="19050" t="0" r="0" b="0"/>
            <wp:docPr id="1" name="Рисунок 1" descr="C:\Users\владелец\Desktop\кала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калач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185" cy="4700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73B8" w:rsidSect="006003A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/>
  <w:rsids>
    <w:rsidRoot w:val="006003AF"/>
    <w:rsid w:val="004339BF"/>
    <w:rsid w:val="004B0EF7"/>
    <w:rsid w:val="006003AF"/>
    <w:rsid w:val="007742C2"/>
    <w:rsid w:val="00B34465"/>
    <w:rsid w:val="00FD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C79E4D5-B77C-4193-982F-15A6ADFD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97</Characters>
  <Application>Microsoft Office Word</Application>
  <DocSecurity>0</DocSecurity>
  <Lines>1</Lines>
  <Paragraphs>1</Paragraphs>
  <ScaleCrop>false</ScaleCrop>
  <Company>SPecialiST RePack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2017-09-20T03:05:00Z</dcterms:created>
  <dcterms:modified xsi:type="dcterms:W3CDTF">2017-09-20T03:19:00Z</dcterms:modified>
</cp:coreProperties>
</file>