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AD" w:rsidRPr="00670A1B" w:rsidRDefault="000535AD" w:rsidP="000535AD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color w:val="00153E"/>
          <w:kern w:val="36"/>
          <w:sz w:val="36"/>
          <w:szCs w:val="36"/>
          <w:lang w:eastAsia="ru-RU"/>
        </w:rPr>
      </w:pPr>
      <w:r w:rsidRPr="00670A1B">
        <w:rPr>
          <w:rFonts w:ascii="Arial" w:eastAsia="Times New Roman" w:hAnsi="Arial" w:cs="Arial"/>
          <w:bCs/>
          <w:color w:val="00153E"/>
          <w:kern w:val="36"/>
          <w:sz w:val="36"/>
          <w:szCs w:val="36"/>
          <w:lang w:eastAsia="ru-RU"/>
        </w:rPr>
        <w:t>Сталинградское детство волгоградки Юлии Соколовой</w:t>
      </w:r>
    </w:p>
    <w:p w:rsidR="00670A1B" w:rsidRDefault="00670A1B" w:rsidP="000535AD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Cs/>
          <w:i/>
          <w:color w:val="002060"/>
          <w:sz w:val="32"/>
          <w:szCs w:val="32"/>
          <w:lang w:eastAsia="ru-RU"/>
        </w:rPr>
      </w:pPr>
    </w:p>
    <w:p w:rsidR="000535AD" w:rsidRPr="000535AD" w:rsidRDefault="00670A1B" w:rsidP="000535AD">
      <w:pPr>
        <w:shd w:val="clear" w:color="auto" w:fill="F8F6ED"/>
        <w:spacing w:after="0" w:line="240" w:lineRule="auto"/>
        <w:outlineLvl w:val="0"/>
        <w:rPr>
          <w:rFonts w:ascii="Arial" w:eastAsia="Times New Roman" w:hAnsi="Arial" w:cs="Arial"/>
          <w:b/>
          <w:bCs/>
          <w:color w:val="CC6600"/>
          <w:kern w:val="36"/>
          <w:sz w:val="29"/>
          <w:szCs w:val="29"/>
          <w:lang w:eastAsia="ru-RU"/>
        </w:rPr>
      </w:pPr>
      <w:r w:rsidRPr="000535AD">
        <w:rPr>
          <w:rFonts w:ascii="Arial" w:eastAsia="Times New Roman" w:hAnsi="Arial" w:cs="Arial"/>
          <w:bCs/>
          <w:i/>
          <w:color w:val="002060"/>
          <w:sz w:val="32"/>
          <w:szCs w:val="32"/>
          <w:lang w:eastAsia="ru-RU"/>
        </w:rPr>
        <w:t>«Впервые я услышала немецкую речь в холодном октябре 1942 года в Сталинграде.</w:t>
      </w:r>
      <w:r w:rsidRPr="000535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В подвал, где мы жили с мамой, братом и бабушкой, зашел фриц. Он держал гранату в руке, размахивал ею и все время повторял: «</w:t>
      </w:r>
      <w:proofErr w:type="spell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Вэк</w:t>
      </w:r>
      <w:proofErr w:type="spell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, </w:t>
      </w:r>
      <w:proofErr w:type="spell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вэк</w:t>
      </w:r>
      <w:proofErr w:type="spell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!». (</w:t>
      </w:r>
      <w:proofErr w:type="spell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weg</w:t>
      </w:r>
      <w:proofErr w:type="spell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 - прочь). Столько лет прошло с тех пор, но помню все, будто вчера.</w:t>
      </w:r>
    </w:p>
    <w:p w:rsidR="000535AD" w:rsidRDefault="000535AD" w:rsidP="00670A1B">
      <w:pPr>
        <w:shd w:val="clear" w:color="auto" w:fill="F8F6ED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705732" cy="4952716"/>
            <wp:effectExtent l="19050" t="0" r="0" b="0"/>
            <wp:docPr id="1" name="Рисунок 1" descr="http://media.v102.ru/pictures/2018012212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102.ru/pictures/20180122120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94" cy="4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AD" w:rsidRDefault="000535AD" w:rsidP="000535AD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35AD" w:rsidRPr="000535AD" w:rsidRDefault="000535AD" w:rsidP="000535AD">
      <w:pPr>
        <w:shd w:val="clear" w:color="auto" w:fill="F8F6ED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lastRenderedPageBreak/>
        <w:t>А когда подходят такие праздники, как 2 февраля и 9 мая, воспоминания вообще обостряются, становятся яркими, будто в кино»…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Юлии Соколовой, которая поделилась историей своего военного детства с  журналистами ИА «Высота 102», война началась, когда немцы стали жечь их дома. Говорит, что они громко смеялись и улюлюкали, когда все пылало. Семья осталась на пепелище. Чтобы где-то жить, заняли подвал в одном из уцелевших домов, который и стал для них укрытием. Эвакуироваться не смогли: как было маме справиться с двумя маленькими детьми и бабушкой, у которой отказывали ноги?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«Мама, Зинаида Ивановна, на его жест бросить гранату ответила своим жестом: мол, никуда мы не пойдем,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рассказывает Юлия Александровна.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- Показала на нас, детей, больную бабушку, махнула рукой: «Мол, бросай».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Немец постоял-постоял  да и ушел. Но потом стал частым гостем в землянке. На ломаном русском, а где и жестами рассказывал о себе, своей семье, говорил, как тяжело им в Сталинграде и ругал Гитлера. Его походы к нам не могли не видеть его соратники. Может быть, поэтому они и застрелили его? Когда вечером мой десятилетний брат Женя заглянул в его карман, то нашел фотографии, на которой были запечатлены он сам, жена и двое детей: мальчик и девочка. И тогда мы поняли, почему он нас пожалел и не бросил гранату в нашу землянку. Мама сказала брату: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«Документы и фото положи на место. Если мы их оставим у себя, расстреляют нас»,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говорит Юлия Александровна.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bCs/>
          <w:sz w:val="32"/>
          <w:szCs w:val="32"/>
          <w:lang w:eastAsia="ru-RU"/>
        </w:rPr>
        <w:t>В начале ноября их и еще несколько семей выгнали из убежища и под конвоем привели в школу имени Кирова, что на Северном городке в Краснооктябрьском районе.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 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Утром погнали в </w:t>
      </w:r>
      <w:proofErr w:type="spellStart"/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Разгуляевку</w:t>
      </w:r>
      <w:proofErr w:type="spellEnd"/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«Один немец, который немного знал русский, предупредил нас, что по дороге всех больных и немощных будут расстреливать. И мама сказала: «Мы должны дойти». После </w:t>
      </w:r>
      <w:proofErr w:type="spell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Разгуляевки</w:t>
      </w:r>
      <w:proofErr w:type="spell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 погнали на Гумрак, там был лагерь для военнопленных, оттуда повезли на товарном поезде в </w:t>
      </w:r>
      <w:proofErr w:type="spell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Карповку</w:t>
      </w:r>
      <w:proofErr w:type="spell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, а потом – в Нижний Чир, для отправки в Германию».</w:t>
      </w:r>
      <w:r w:rsidRPr="000535AD">
        <w:rPr>
          <w:rFonts w:ascii="Arial" w:eastAsia="Times New Roman" w:hAnsi="Arial" w:cs="Arial"/>
          <w:i/>
          <w:sz w:val="32"/>
          <w:szCs w:val="32"/>
          <w:lang w:eastAsia="ru-RU"/>
        </w:rPr>
        <w:t>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Жили в амбаре, огороженном колючей проволокой.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«Я помню, что там были монашки, которые укутывали меня в платки и кормили жеваным хлебом, потому что сама я жевать не могла: не было сил. А через два дня по лагерю пронеслась весть: наши наступают, а немцы </w:t>
      </w:r>
      <w:proofErr w:type="gramStart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драпают</w:t>
      </w:r>
      <w:proofErr w:type="gramEnd"/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. Все происходило молниеносно: фрицы на мотоциклах бежали, как крысы с корабля из лагеря, бросив все. А взрослые днем и ночью благодарили Бога и русских бойцов, что нас не успели угнать в Германию».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bCs/>
          <w:sz w:val="32"/>
          <w:szCs w:val="32"/>
          <w:lang w:eastAsia="ru-RU"/>
        </w:rPr>
        <w:lastRenderedPageBreak/>
        <w:t>Мама Юлии вместе с подругой по несчастью Дусей Дроновой пошли на поиски жилья и наткнулись на большой бугор земли, который оказался штабом немецкого командования:</w:t>
      </w:r>
      <w:r w:rsidRPr="000535AD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нем были даже маленькие окошечки. Открыли дверь, вниз вела большая лестница. </w:t>
      </w:r>
      <w:proofErr w:type="gramStart"/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стене висели ящики с продуктами, чего в них только не было: мука, сахар, соль, картофель, лук, крупы, чай, дрова, уголь, свечи в картонных коробках и большой мешок с желтой стружкой.</w:t>
      </w:r>
      <w:proofErr w:type="gramEnd"/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«Когда мы попробовали, что это, то изо рта пошла пена: оказалось, что это мыльная стружка. Вот смеху было! А еще стоял большой стол, кожаный диван и кожаное кресло. Нары в три этажа, большая печка, которая была еще теплой, дрова, спички. На плите стоял огромный чайник. Наварили картошки, согрели чай и досыта наелись. Незабываемое чувство счастья».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 вскоре раздался резкий стук в дверь. Страх пронизал всех с головы до ног: подумали, что вернулись немцы.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«Открывайте, свои».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Бойцов было так много, что показалось, что зашла целая армия, которая освобождала Нижний Чир. Они тут же повалились спать, так как пять ночей не спали, наступая по линии фронта.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«Живите спокойно, немцы больше не вернутся»,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успокоили они всех.  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«До Победы в Сталинградской битве оставалось всего</w:t>
      </w:r>
      <w:r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 xml:space="preserve">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ничего, а для нас война закончилась в конце декабря 1942 года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- говорит Юлия Александровна. </w:t>
      </w: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- И мама, Зинаида Ивановна, и мы, дети, остались живы. Когда вернулись в Сталинград, обустроили свое пепелище, сделав из подвала сгоревшего дома землянку. В марте 1943 года приказом начальника железной дороги мама была переведена в железнодорожную мастерскую, где работала портнихой до самой пенсии. Моя бабушка, Анна Яковлевна Могильная, тоже осталась жива. Война отняла у нее четверых сыновей, это родные братья моей мамы, мои дяди, которых я знаю только по фотографиям».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Юлия Александровна Соколова закончила пединститут, всю жизнь проработала учителем химии в школе-интернате №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6, где и был в годы войны сборный пункт,  и откуда их угоняли в Германию. </w:t>
      </w:r>
    </w:p>
    <w:p w:rsidR="000535AD" w:rsidRPr="000535AD" w:rsidRDefault="000535AD" w:rsidP="000535AD">
      <w:pPr>
        <w:shd w:val="clear" w:color="auto" w:fill="F8F6ED"/>
        <w:spacing w:after="0" w:line="240" w:lineRule="auto"/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</w:pPr>
      <w:r w:rsidRPr="000535AD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«Я хочу, чтобы новые поколения никогда не забывали о том, что Великая Победа была добыта жизнями миллионов советских солдат и мирных жителей, работавших в тылу. И когда я выступаю перед школьниками с рассказом о военном детстве, я всегда заканчиваю свои выступления словами:</w:t>
      </w:r>
      <w:r w:rsidRPr="000535A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0535AD">
        <w:rPr>
          <w:rFonts w:ascii="Arial" w:eastAsia="Times New Roman" w:hAnsi="Arial" w:cs="Arial"/>
          <w:bCs/>
          <w:i/>
          <w:color w:val="002060"/>
          <w:sz w:val="32"/>
          <w:szCs w:val="32"/>
          <w:lang w:eastAsia="ru-RU"/>
        </w:rPr>
        <w:t>«Их снаряды и бомбы косили, не давая уснуть по ночам. Поминай их с любовью, Россия, и не только по праздничным дням». </w:t>
      </w:r>
    </w:p>
    <w:p w:rsidR="000535AD" w:rsidRPr="000535AD" w:rsidRDefault="000535AD" w:rsidP="000535AD">
      <w:pPr>
        <w:jc w:val="right"/>
        <w:rPr>
          <w:rFonts w:ascii="Arial" w:hAnsi="Arial" w:cs="Arial"/>
          <w:i/>
          <w:sz w:val="32"/>
          <w:szCs w:val="32"/>
        </w:rPr>
      </w:pPr>
      <w:r w:rsidRPr="000535AD">
        <w:rPr>
          <w:rFonts w:ascii="Arial" w:hAnsi="Arial" w:cs="Arial"/>
          <w:i/>
          <w:sz w:val="28"/>
          <w:szCs w:val="32"/>
        </w:rPr>
        <w:t xml:space="preserve">Источник: </w:t>
      </w:r>
      <w:hyperlink r:id="rId5" w:history="1">
        <w:r w:rsidRPr="000535AD">
          <w:rPr>
            <w:rStyle w:val="a5"/>
            <w:rFonts w:ascii="Arial" w:hAnsi="Arial" w:cs="Arial"/>
            <w:i/>
            <w:sz w:val="28"/>
            <w:szCs w:val="32"/>
          </w:rPr>
          <w:t>http://v102.ru/news/70163.html</w:t>
        </w:r>
      </w:hyperlink>
    </w:p>
    <w:sectPr w:rsidR="000535AD" w:rsidRPr="000535AD" w:rsidSect="000535A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5AD"/>
    <w:rsid w:val="00001BD8"/>
    <w:rsid w:val="0000762C"/>
    <w:rsid w:val="000535AD"/>
    <w:rsid w:val="006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C"/>
  </w:style>
  <w:style w:type="paragraph" w:styleId="1">
    <w:name w:val="heading 1"/>
    <w:basedOn w:val="a"/>
    <w:link w:val="10"/>
    <w:uiPriority w:val="9"/>
    <w:qFormat/>
    <w:rsid w:val="0005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102.ru/news/7016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4419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2018-01-29T16:47:00Z</dcterms:created>
  <dcterms:modified xsi:type="dcterms:W3CDTF">2018-01-29T18:21:00Z</dcterms:modified>
</cp:coreProperties>
</file>