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884056" w:rsidRPr="00884056" w:rsidRDefault="00884056" w:rsidP="00884056">
      <w:pPr>
        <w:pStyle w:val="a4"/>
        <w:ind w:firstLine="709"/>
        <w:jc w:val="both"/>
        <w:rPr>
          <w:rFonts w:ascii="Arial" w:hAnsi="Arial" w:cs="Arial"/>
          <w:sz w:val="32"/>
          <w:szCs w:val="32"/>
        </w:rPr>
      </w:pPr>
    </w:p>
    <w:p w:rsidR="00884056" w:rsidRPr="00884056" w:rsidRDefault="00884056" w:rsidP="00884056">
      <w:pPr>
        <w:pStyle w:val="a4"/>
        <w:ind w:firstLine="709"/>
        <w:jc w:val="both"/>
        <w:rPr>
          <w:rFonts w:ascii="Arial" w:hAnsi="Arial" w:cs="Arial"/>
          <w:sz w:val="32"/>
          <w:szCs w:val="32"/>
        </w:rPr>
      </w:pPr>
      <w:r w:rsidRPr="00884056">
        <w:rPr>
          <w:rFonts w:ascii="Arial" w:hAnsi="Arial" w:cs="Arial"/>
          <w:sz w:val="32"/>
          <w:szCs w:val="32"/>
        </w:rPr>
        <w:t xml:space="preserve">Герой Александр Маринеско родился </w:t>
      </w:r>
      <w:r w:rsidRPr="00884056">
        <w:rPr>
          <w:rFonts w:ascii="Arial" w:hAnsi="Arial" w:cs="Arial"/>
          <w:color w:val="C00000"/>
          <w:sz w:val="32"/>
          <w:szCs w:val="32"/>
        </w:rPr>
        <w:t>13</w:t>
      </w:r>
      <w:r w:rsidRPr="00884056">
        <w:rPr>
          <w:rFonts w:ascii="Arial" w:hAnsi="Arial" w:cs="Arial"/>
          <w:sz w:val="32"/>
          <w:szCs w:val="32"/>
        </w:rPr>
        <w:t xml:space="preserve"> февраля 19</w:t>
      </w:r>
      <w:r w:rsidRPr="00884056">
        <w:rPr>
          <w:rFonts w:ascii="Arial" w:hAnsi="Arial" w:cs="Arial"/>
          <w:color w:val="C00000"/>
          <w:sz w:val="32"/>
          <w:szCs w:val="32"/>
        </w:rPr>
        <w:t>13</w:t>
      </w:r>
      <w:r w:rsidRPr="00884056">
        <w:rPr>
          <w:rFonts w:ascii="Arial" w:hAnsi="Arial" w:cs="Arial"/>
          <w:sz w:val="32"/>
          <w:szCs w:val="32"/>
        </w:rPr>
        <w:t xml:space="preserve"> г. в Одессе.</w:t>
      </w:r>
    </w:p>
    <w:p w:rsidR="00884056" w:rsidRPr="00884056" w:rsidRDefault="00884056" w:rsidP="00884056">
      <w:pPr>
        <w:pStyle w:val="a4"/>
        <w:ind w:firstLine="709"/>
        <w:jc w:val="center"/>
        <w:rPr>
          <w:rFonts w:ascii="Arial" w:hAnsi="Arial" w:cs="Arial"/>
          <w:sz w:val="32"/>
          <w:szCs w:val="32"/>
        </w:rPr>
      </w:pPr>
    </w:p>
    <w:p w:rsidR="00884056" w:rsidRPr="00884056" w:rsidRDefault="00884056" w:rsidP="00884056">
      <w:pPr>
        <w:pStyle w:val="a4"/>
        <w:ind w:firstLine="709"/>
        <w:jc w:val="both"/>
        <w:rPr>
          <w:rFonts w:ascii="Arial" w:hAnsi="Arial" w:cs="Arial"/>
          <w:sz w:val="32"/>
          <w:szCs w:val="32"/>
        </w:rPr>
      </w:pPr>
    </w:p>
    <w:p w:rsidR="00884056" w:rsidRPr="00884056" w:rsidRDefault="00884056" w:rsidP="00884056">
      <w:pPr>
        <w:pStyle w:val="a4"/>
        <w:ind w:firstLine="709"/>
        <w:jc w:val="both"/>
        <w:rPr>
          <w:rFonts w:ascii="Arial" w:hAnsi="Arial" w:cs="Arial"/>
          <w:sz w:val="32"/>
          <w:szCs w:val="32"/>
        </w:rPr>
      </w:pPr>
      <w:r w:rsidRPr="00884056">
        <w:rPr>
          <w:rFonts w:ascii="Arial" w:hAnsi="Arial" w:cs="Arial"/>
          <w:sz w:val="32"/>
          <w:szCs w:val="32"/>
        </w:rPr>
        <w:t xml:space="preserve">Александр Иванович Маринеско отличался самоотверженной храбростью, владел немалыми знаниями и боевым опытом, но человеческая слабость временами очень мешала ему. Он был способен подняться к вершинам самопожертвования и, вместе с тем, не устоять перед мелкими житейскими соблазнами. </w:t>
      </w:r>
    </w:p>
    <w:p w:rsidR="00884056" w:rsidRPr="00884056" w:rsidRDefault="00884056" w:rsidP="00884056">
      <w:pPr>
        <w:pStyle w:val="a4"/>
        <w:ind w:firstLine="709"/>
        <w:jc w:val="both"/>
        <w:rPr>
          <w:rFonts w:ascii="Arial" w:hAnsi="Arial" w:cs="Arial"/>
          <w:sz w:val="32"/>
          <w:szCs w:val="32"/>
        </w:rPr>
      </w:pPr>
      <w:r w:rsidRPr="00884056">
        <w:rPr>
          <w:rFonts w:ascii="Arial" w:hAnsi="Arial" w:cs="Arial"/>
          <w:sz w:val="32"/>
          <w:szCs w:val="32"/>
        </w:rPr>
        <w:t xml:space="preserve">И этот морской южный город наложил свой отпечаток на характер мальчика, привив нему чрезвычайную живость, отвагу и любовь к морю. Еще в детстве он прекрасно плавал, нырял, рыбачил в штормовую погоду. Отец Александра </w:t>
      </w:r>
      <w:proofErr w:type="spellStart"/>
      <w:r w:rsidRPr="00884056">
        <w:rPr>
          <w:rFonts w:ascii="Arial" w:hAnsi="Arial" w:cs="Arial"/>
          <w:sz w:val="32"/>
          <w:szCs w:val="32"/>
        </w:rPr>
        <w:t>Йон</w:t>
      </w:r>
      <w:proofErr w:type="spellEnd"/>
      <w:r w:rsidRPr="00884056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884056">
        <w:rPr>
          <w:rFonts w:ascii="Arial" w:hAnsi="Arial" w:cs="Arial"/>
          <w:sz w:val="32"/>
          <w:szCs w:val="32"/>
        </w:rPr>
        <w:t>Маринеску</w:t>
      </w:r>
      <w:proofErr w:type="spellEnd"/>
      <w:r w:rsidRPr="00884056">
        <w:rPr>
          <w:rFonts w:ascii="Arial" w:hAnsi="Arial" w:cs="Arial"/>
          <w:sz w:val="32"/>
          <w:szCs w:val="32"/>
        </w:rPr>
        <w:t>, румын по национальности, служил на румынском королевском флоте, но из-за конфликта с офицером, боярским сыном, попал под трибунал.</w:t>
      </w:r>
    </w:p>
    <w:p w:rsidR="00884056" w:rsidRPr="00884056" w:rsidRDefault="00884056" w:rsidP="00884056">
      <w:pPr>
        <w:pStyle w:val="a4"/>
        <w:ind w:firstLine="709"/>
        <w:jc w:val="both"/>
        <w:rPr>
          <w:rFonts w:ascii="Arial" w:hAnsi="Arial" w:cs="Arial"/>
          <w:sz w:val="32"/>
          <w:szCs w:val="32"/>
        </w:rPr>
      </w:pPr>
      <w:r w:rsidRPr="00884056">
        <w:rPr>
          <w:rFonts w:ascii="Arial" w:hAnsi="Arial" w:cs="Arial"/>
          <w:sz w:val="32"/>
          <w:szCs w:val="32"/>
        </w:rPr>
        <w:t xml:space="preserve">Друзья помогли ему избежать неминуемой смерти (матроса, который поднял руку на офицера, ждала смертная казнь), и </w:t>
      </w:r>
      <w:proofErr w:type="spellStart"/>
      <w:r w:rsidRPr="00884056">
        <w:rPr>
          <w:rFonts w:ascii="Arial" w:hAnsi="Arial" w:cs="Arial"/>
          <w:sz w:val="32"/>
          <w:szCs w:val="32"/>
        </w:rPr>
        <w:t>Йон</w:t>
      </w:r>
      <w:proofErr w:type="spellEnd"/>
      <w:r w:rsidRPr="00884056">
        <w:rPr>
          <w:rFonts w:ascii="Arial" w:hAnsi="Arial" w:cs="Arial"/>
          <w:sz w:val="32"/>
          <w:szCs w:val="32"/>
        </w:rPr>
        <w:t xml:space="preserve"> вплавь через Дунай перебрался в Бессарабию. Оказавшись потом в Одессе, он даже фамилию изменил </w:t>
      </w:r>
      <w:proofErr w:type="gramStart"/>
      <w:r w:rsidRPr="00884056">
        <w:rPr>
          <w:rFonts w:ascii="Arial" w:hAnsi="Arial" w:cs="Arial"/>
          <w:sz w:val="32"/>
          <w:szCs w:val="32"/>
        </w:rPr>
        <w:t>на</w:t>
      </w:r>
      <w:proofErr w:type="gramEnd"/>
      <w:r w:rsidRPr="00884056">
        <w:rPr>
          <w:rFonts w:ascii="Arial" w:hAnsi="Arial" w:cs="Arial"/>
          <w:sz w:val="32"/>
          <w:szCs w:val="32"/>
        </w:rPr>
        <w:t xml:space="preserve"> молдавский манер - Маринеско. Со временем он женился на украинской девушке. От отца мальчик унаследовал смелость и прямолинейность, а самое главное, - стремление к романтике с немалой примесью риска, способность мгновенно решать даже самые сложные проблемы.</w:t>
      </w:r>
    </w:p>
    <w:p w:rsidR="00884056" w:rsidRPr="00884056" w:rsidRDefault="00884056" w:rsidP="00884056">
      <w:pPr>
        <w:pStyle w:val="a4"/>
        <w:ind w:firstLine="709"/>
        <w:jc w:val="both"/>
        <w:rPr>
          <w:rFonts w:ascii="Arial" w:hAnsi="Arial" w:cs="Arial"/>
          <w:sz w:val="32"/>
          <w:szCs w:val="32"/>
        </w:rPr>
      </w:pPr>
      <w:r w:rsidRPr="00884056">
        <w:rPr>
          <w:rFonts w:ascii="Arial" w:hAnsi="Arial" w:cs="Arial"/>
          <w:sz w:val="32"/>
          <w:szCs w:val="32"/>
        </w:rPr>
        <w:t>Естественно, что по окончании общеобразовательной школы в 16-летнем возрасте он поступил в школу юнг, а потом и в Одесское морское училище. В 1933 г. получив диплом штурмана дальнего плавания, идет на пароход Красный Октябрь. Так и остался бы Александр гражданским моряком, если бы не один случай: команда корабля, на котором он служил вторым помощником капитана, принимала участие в спасении моряков торпедного катера, которым вот-вот должен был затонуть. Наблюдая за четкими действиями офицеров, мужеством и отвагой моряков-торпедников, решил для себя однозначно: «Буду военным моряком».</w:t>
      </w:r>
    </w:p>
    <w:p w:rsidR="00884056" w:rsidRPr="00884056" w:rsidRDefault="00884056" w:rsidP="00884056">
      <w:pPr>
        <w:pStyle w:val="a4"/>
        <w:ind w:firstLine="709"/>
        <w:jc w:val="both"/>
        <w:rPr>
          <w:rFonts w:ascii="Arial" w:hAnsi="Arial" w:cs="Arial"/>
          <w:sz w:val="32"/>
          <w:szCs w:val="32"/>
        </w:rPr>
      </w:pPr>
      <w:r w:rsidRPr="00884056">
        <w:rPr>
          <w:rFonts w:ascii="Arial" w:hAnsi="Arial" w:cs="Arial"/>
          <w:sz w:val="32"/>
          <w:szCs w:val="32"/>
        </w:rPr>
        <w:t xml:space="preserve">В 1937 г. А. Маринеско </w:t>
      </w:r>
      <w:proofErr w:type="gramStart"/>
      <w:r w:rsidRPr="00884056">
        <w:rPr>
          <w:rFonts w:ascii="Arial" w:hAnsi="Arial" w:cs="Arial"/>
          <w:sz w:val="32"/>
          <w:szCs w:val="32"/>
        </w:rPr>
        <w:t>закончил высшие курсы</w:t>
      </w:r>
      <w:proofErr w:type="gramEnd"/>
      <w:r w:rsidRPr="00884056">
        <w:rPr>
          <w:rFonts w:ascii="Arial" w:hAnsi="Arial" w:cs="Arial"/>
          <w:sz w:val="32"/>
          <w:szCs w:val="32"/>
        </w:rPr>
        <w:t xml:space="preserve"> командирского состава подводников и в звании старшего лейтенанта принял под командование военную подлодку-малютку М-96.</w:t>
      </w:r>
    </w:p>
    <w:p w:rsidR="00884056" w:rsidRPr="00884056" w:rsidRDefault="00884056" w:rsidP="00884056">
      <w:pPr>
        <w:pStyle w:val="a4"/>
        <w:ind w:firstLine="709"/>
        <w:jc w:val="center"/>
        <w:rPr>
          <w:rFonts w:ascii="Arial" w:hAnsi="Arial" w:cs="Arial"/>
          <w:sz w:val="32"/>
          <w:szCs w:val="32"/>
        </w:rPr>
      </w:pPr>
      <w:r w:rsidRPr="00884056"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403533" cy="2387366"/>
            <wp:effectExtent l="171450" t="133350" r="397067" b="336784"/>
            <wp:docPr id="37" name="Рисунок 37" descr="Картинки по запросу портсмут великобритания - памятник маринес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 по запросу портсмут великобритания - памятник маринеско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110" cy="23855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4056" w:rsidRPr="00884056" w:rsidRDefault="00884056" w:rsidP="00884056">
      <w:pPr>
        <w:pStyle w:val="a4"/>
        <w:ind w:firstLine="709"/>
        <w:jc w:val="both"/>
        <w:rPr>
          <w:rFonts w:ascii="Arial" w:hAnsi="Arial" w:cs="Arial"/>
          <w:sz w:val="32"/>
          <w:szCs w:val="32"/>
        </w:rPr>
      </w:pPr>
      <w:r w:rsidRPr="00884056">
        <w:rPr>
          <w:rFonts w:ascii="Arial" w:hAnsi="Arial" w:cs="Arial"/>
          <w:sz w:val="32"/>
          <w:szCs w:val="32"/>
        </w:rPr>
        <w:t xml:space="preserve">Еще во время обучения весь высший командный состав округа удивлялся его изобретательности и инициативности, его храбрости. Он имел многочисленные благодарности и поощрения, в частности, денежное награждение из фонда личного состава возглавляемой им лодки, а лично от </w:t>
      </w:r>
      <w:proofErr w:type="spellStart"/>
      <w:r w:rsidRPr="00884056">
        <w:rPr>
          <w:rFonts w:ascii="Arial" w:hAnsi="Arial" w:cs="Arial"/>
          <w:sz w:val="32"/>
          <w:szCs w:val="32"/>
        </w:rPr>
        <w:t>старлея</w:t>
      </w:r>
      <w:proofErr w:type="spellEnd"/>
      <w:r w:rsidRPr="00884056">
        <w:rPr>
          <w:rFonts w:ascii="Arial" w:hAnsi="Arial" w:cs="Arial"/>
          <w:sz w:val="32"/>
          <w:szCs w:val="32"/>
        </w:rPr>
        <w:t xml:space="preserve"> - золотыми часами от имени наркома ВМФ. В 1940 г. на Балтийском флоте его подводная лодка по всем нормативам всегда занимала первые места. В довоенной командирской аттестации была запись: «Должности командира подводной лодки отвечает. Достоин назначения на лодку типа С. После учений 1941 г. может командовать дивизионом лодок типа М XII серии».</w:t>
      </w:r>
    </w:p>
    <w:p w:rsidR="00884056" w:rsidRPr="00884056" w:rsidRDefault="00884056" w:rsidP="00884056">
      <w:pPr>
        <w:pStyle w:val="a4"/>
        <w:ind w:firstLine="709"/>
        <w:jc w:val="both"/>
        <w:rPr>
          <w:rFonts w:ascii="Arial" w:hAnsi="Arial" w:cs="Arial"/>
          <w:sz w:val="32"/>
          <w:szCs w:val="32"/>
        </w:rPr>
      </w:pPr>
      <w:r w:rsidRPr="00884056">
        <w:rPr>
          <w:rFonts w:ascii="Arial" w:hAnsi="Arial" w:cs="Arial"/>
          <w:sz w:val="32"/>
          <w:szCs w:val="32"/>
        </w:rPr>
        <w:t>Из-за затяжной блокады Ленинграда М-96 осталась на Балтике, и А. Маринеско с головой погрузился в подготовку лодки к боевым действиям. Энергичный, нетерпеливый моряк настаивал на участии в боевых действиях. Но выход в море был запланирован лишь на июнь 1942 г., потом его перенесли на август.</w:t>
      </w:r>
    </w:p>
    <w:p w:rsidR="00884056" w:rsidRPr="00884056" w:rsidRDefault="00884056" w:rsidP="00884056">
      <w:pPr>
        <w:pStyle w:val="a4"/>
        <w:ind w:firstLine="709"/>
        <w:jc w:val="both"/>
        <w:rPr>
          <w:rFonts w:ascii="Arial" w:hAnsi="Arial" w:cs="Arial"/>
          <w:sz w:val="32"/>
          <w:szCs w:val="32"/>
        </w:rPr>
      </w:pPr>
      <w:r w:rsidRPr="00884056">
        <w:rPr>
          <w:rFonts w:ascii="Arial" w:hAnsi="Arial" w:cs="Arial"/>
          <w:sz w:val="32"/>
          <w:szCs w:val="32"/>
        </w:rPr>
        <w:t>Наконец получен долгожданный приказ на поиск и уничтожение кораблей противника. И в первом же боевом походе 14 августа 1942 г. подводники потопили немецкий транспорт «</w:t>
      </w:r>
      <w:proofErr w:type="spellStart"/>
      <w:r w:rsidRPr="00884056">
        <w:rPr>
          <w:rFonts w:ascii="Arial" w:hAnsi="Arial" w:cs="Arial"/>
          <w:sz w:val="32"/>
          <w:szCs w:val="32"/>
        </w:rPr>
        <w:t>Хелене</w:t>
      </w:r>
      <w:proofErr w:type="spellEnd"/>
      <w:r w:rsidRPr="00884056">
        <w:rPr>
          <w:rFonts w:ascii="Arial" w:hAnsi="Arial" w:cs="Arial"/>
          <w:sz w:val="32"/>
          <w:szCs w:val="32"/>
        </w:rPr>
        <w:t xml:space="preserve">» водоизмещением 7 000 т. Этот подвиг вызывает удивление до сих пор! Ведь нашу лодку-малютку преследовали вражеские катера, когда её бросало от взрывов в морских глубинах. Субмарина  прошла </w:t>
      </w:r>
      <w:proofErr w:type="gramStart"/>
      <w:r w:rsidRPr="00884056">
        <w:rPr>
          <w:rFonts w:ascii="Arial" w:hAnsi="Arial" w:cs="Arial"/>
          <w:sz w:val="32"/>
          <w:szCs w:val="32"/>
        </w:rPr>
        <w:t>невредимой</w:t>
      </w:r>
      <w:proofErr w:type="gramEnd"/>
      <w:r w:rsidRPr="00884056">
        <w:rPr>
          <w:rFonts w:ascii="Arial" w:hAnsi="Arial" w:cs="Arial"/>
          <w:sz w:val="32"/>
          <w:szCs w:val="32"/>
        </w:rPr>
        <w:t xml:space="preserve"> через 20 линий подводных минных заграждений, при этом, трижды скрежеща корпусом о смертоносный барьер, потрепанная в неравном поединке, она ещё и попала под ошибочное нападение </w:t>
      </w:r>
      <w:r w:rsidRPr="00884056">
        <w:rPr>
          <w:rFonts w:ascii="Arial" w:hAnsi="Arial" w:cs="Arial"/>
          <w:sz w:val="32"/>
          <w:szCs w:val="32"/>
        </w:rPr>
        <w:lastRenderedPageBreak/>
        <w:t>своих. Счастье было на стороне подводников, а трагического результата удалось избежать благодаря решительным действиям их командира. Внезапно возникнув между атакующими советскими катерами, лодке удалось  остановить азартных охотников.</w:t>
      </w:r>
    </w:p>
    <w:p w:rsidR="00884056" w:rsidRPr="00884056" w:rsidRDefault="00884056" w:rsidP="00884056">
      <w:pPr>
        <w:pStyle w:val="a4"/>
        <w:ind w:firstLine="709"/>
        <w:jc w:val="both"/>
        <w:rPr>
          <w:rFonts w:ascii="Arial" w:hAnsi="Arial" w:cs="Arial"/>
          <w:sz w:val="32"/>
          <w:szCs w:val="32"/>
        </w:rPr>
      </w:pPr>
      <w:r w:rsidRPr="00884056">
        <w:rPr>
          <w:rFonts w:ascii="Arial" w:hAnsi="Arial" w:cs="Arial"/>
          <w:sz w:val="32"/>
          <w:szCs w:val="32"/>
        </w:rPr>
        <w:t xml:space="preserve">За этот поход А. Маринеско </w:t>
      </w:r>
      <w:r w:rsidRPr="00884056">
        <w:rPr>
          <w:rFonts w:ascii="Arial" w:hAnsi="Arial" w:cs="Arial"/>
          <w:color w:val="C00000"/>
          <w:sz w:val="32"/>
          <w:szCs w:val="32"/>
        </w:rPr>
        <w:t>13</w:t>
      </w:r>
      <w:r w:rsidRPr="00884056">
        <w:rPr>
          <w:rFonts w:ascii="Arial" w:hAnsi="Arial" w:cs="Arial"/>
          <w:sz w:val="32"/>
          <w:szCs w:val="32"/>
        </w:rPr>
        <w:t xml:space="preserve"> ноября 1942 г. был отмечен первой наградой с начала войны, - орденом Ленина. Ему также присваивают звание капитана 3-го ранга и направляют в Самарканд для повышения квалификации, куда была эвакуирована Военно-морская академия. </w:t>
      </w:r>
    </w:p>
    <w:p w:rsidR="00884056" w:rsidRPr="00884056" w:rsidRDefault="00884056" w:rsidP="00884056">
      <w:pPr>
        <w:pStyle w:val="a4"/>
        <w:ind w:firstLine="709"/>
        <w:jc w:val="both"/>
        <w:rPr>
          <w:rFonts w:ascii="Arial" w:hAnsi="Arial" w:cs="Arial"/>
          <w:sz w:val="32"/>
          <w:szCs w:val="32"/>
        </w:rPr>
      </w:pPr>
      <w:r w:rsidRPr="00884056">
        <w:rPr>
          <w:rFonts w:ascii="Arial" w:hAnsi="Arial" w:cs="Arial"/>
          <w:sz w:val="32"/>
          <w:szCs w:val="32"/>
        </w:rPr>
        <w:t xml:space="preserve">И вновь Александр Маринеско лишен возможности воевать. Он тяжело переживал полтора года бездеятельности (обучение не было таким уж необходимым), в особенности угнетало то, что его лодка М-96, которой он командовал ранее, погибла. Только в октябре 1944-го, через полгода после назначения на новую подводную лодку </w:t>
      </w:r>
      <w:r w:rsidRPr="00884056">
        <w:rPr>
          <w:rFonts w:ascii="Arial" w:hAnsi="Arial" w:cs="Arial"/>
          <w:color w:val="C00000"/>
          <w:sz w:val="32"/>
          <w:szCs w:val="32"/>
        </w:rPr>
        <w:t>С-13</w:t>
      </w:r>
      <w:r w:rsidRPr="00884056">
        <w:rPr>
          <w:rFonts w:ascii="Arial" w:hAnsi="Arial" w:cs="Arial"/>
          <w:sz w:val="32"/>
          <w:szCs w:val="32"/>
        </w:rPr>
        <w:t xml:space="preserve">, Александр Иванович снова вышел в море. Поединок с </w:t>
      </w:r>
      <w:proofErr w:type="spellStart"/>
      <w:r w:rsidRPr="00884056">
        <w:rPr>
          <w:rFonts w:ascii="Arial" w:hAnsi="Arial" w:cs="Arial"/>
          <w:sz w:val="32"/>
          <w:szCs w:val="32"/>
        </w:rPr>
        <w:t>Зигфридом</w:t>
      </w:r>
      <w:proofErr w:type="spellEnd"/>
      <w:r w:rsidRPr="00884056">
        <w:rPr>
          <w:rFonts w:ascii="Arial" w:hAnsi="Arial" w:cs="Arial"/>
          <w:sz w:val="32"/>
          <w:szCs w:val="32"/>
        </w:rPr>
        <w:t xml:space="preserve">, мощным немецким транспортником, был продолжительным и изнурительным. Его командир оказался опытным моряком: уклонившись от 4-х торпед, выпущенных С-13, пошел на таран подводной лодки. А. Маринеско скомандовал немедленно всплыть, огнем своей пушки и пулемета субмарина сумела потопить фашистский корабль. </w:t>
      </w:r>
    </w:p>
    <w:p w:rsidR="00884056" w:rsidRPr="00884056" w:rsidRDefault="00884056" w:rsidP="00884056">
      <w:pPr>
        <w:pStyle w:val="a4"/>
        <w:ind w:firstLine="709"/>
        <w:jc w:val="both"/>
        <w:rPr>
          <w:rFonts w:ascii="Arial" w:hAnsi="Arial" w:cs="Arial"/>
          <w:sz w:val="32"/>
          <w:szCs w:val="32"/>
        </w:rPr>
      </w:pPr>
      <w:r w:rsidRPr="00884056">
        <w:rPr>
          <w:rFonts w:ascii="Arial" w:hAnsi="Arial" w:cs="Arial"/>
          <w:sz w:val="32"/>
          <w:szCs w:val="32"/>
        </w:rPr>
        <w:t>За этот поединок А. Маринеско был награжден орденом Боевого Красного Знамени. Возвратившись на базу в финский порт Турку, А. Маринеско с группой товарищей-офицеров зашел в местный ресторан. В тот вечер, выпив, Маринеско остался у хозяйки ресторана, белокурой шведки Элизабет, а на базе он появился только на 3-й день.</w:t>
      </w:r>
    </w:p>
    <w:p w:rsidR="00884056" w:rsidRPr="00884056" w:rsidRDefault="00884056" w:rsidP="00884056">
      <w:pPr>
        <w:pStyle w:val="a4"/>
        <w:ind w:firstLine="709"/>
        <w:jc w:val="both"/>
        <w:rPr>
          <w:rFonts w:ascii="Arial" w:hAnsi="Arial" w:cs="Arial"/>
          <w:sz w:val="32"/>
          <w:szCs w:val="32"/>
        </w:rPr>
      </w:pPr>
      <w:r w:rsidRPr="00884056">
        <w:rPr>
          <w:rFonts w:ascii="Arial" w:hAnsi="Arial" w:cs="Arial"/>
          <w:sz w:val="32"/>
          <w:szCs w:val="32"/>
        </w:rPr>
        <w:t xml:space="preserve">Это был настоящий скандал: ведь на время боевых действий военным категорически запрещалось иметь любые отношения с женщинами из иностранных государств. Последовало наказание, вызовы в НКВД и другие органы контроля. У высшего командования даже была мысль отстранить А. Маринеско от командования субмариной, несмотря на 2 </w:t>
      </w:r>
      <w:proofErr w:type="gramStart"/>
      <w:r w:rsidRPr="00884056">
        <w:rPr>
          <w:rFonts w:ascii="Arial" w:hAnsi="Arial" w:cs="Arial"/>
          <w:sz w:val="32"/>
          <w:szCs w:val="32"/>
        </w:rPr>
        <w:t>боевых</w:t>
      </w:r>
      <w:proofErr w:type="gramEnd"/>
      <w:r w:rsidRPr="00884056">
        <w:rPr>
          <w:rFonts w:ascii="Arial" w:hAnsi="Arial" w:cs="Arial"/>
          <w:sz w:val="32"/>
          <w:szCs w:val="32"/>
        </w:rPr>
        <w:t xml:space="preserve"> ордена.</w:t>
      </w:r>
    </w:p>
    <w:p w:rsidR="00884056" w:rsidRPr="00884056" w:rsidRDefault="00884056" w:rsidP="00884056">
      <w:pPr>
        <w:pStyle w:val="a4"/>
        <w:ind w:firstLine="709"/>
        <w:jc w:val="both"/>
        <w:rPr>
          <w:rFonts w:ascii="Arial" w:hAnsi="Arial" w:cs="Arial"/>
          <w:sz w:val="32"/>
          <w:szCs w:val="32"/>
        </w:rPr>
      </w:pPr>
      <w:r w:rsidRPr="00884056">
        <w:rPr>
          <w:rFonts w:ascii="Arial" w:hAnsi="Arial" w:cs="Arial"/>
          <w:sz w:val="32"/>
          <w:szCs w:val="32"/>
        </w:rPr>
        <w:t xml:space="preserve">Но все же решили: пускай дальше воюет. Подводника взял на поруки командир дивизиона капитан 1-го ранга А. Орел. И </w:t>
      </w:r>
      <w:r w:rsidRPr="00884056">
        <w:rPr>
          <w:rFonts w:ascii="Arial" w:hAnsi="Arial" w:cs="Arial"/>
          <w:color w:val="C00000"/>
          <w:sz w:val="32"/>
          <w:szCs w:val="32"/>
        </w:rPr>
        <w:t xml:space="preserve">13 </w:t>
      </w:r>
      <w:r w:rsidRPr="00884056">
        <w:rPr>
          <w:rFonts w:ascii="Arial" w:hAnsi="Arial" w:cs="Arial"/>
          <w:sz w:val="32"/>
          <w:szCs w:val="32"/>
        </w:rPr>
        <w:t xml:space="preserve">января 1945 г. штрафники вышли в море, никто не догадывался, что им придётся провести боевую операцию, названную в мировой истории атакой века. Логически, лодка из этого вояжа не должна была вообще возвратиться, ведь приказ смыть позор кровью истолковывался в те времена как погибнуть геройской смертью, а не как выполнить задание. Драматические события разыгрались в районе Данцигской бухты. Ночью 30 января бушевал шторм: даже на глубине 20 м субмарину качало со стороны в сторону. Уже 15 дней экипаж находился в море в поисках врага. В очень </w:t>
      </w:r>
      <w:r w:rsidRPr="00884056">
        <w:rPr>
          <w:rFonts w:ascii="Arial" w:hAnsi="Arial" w:cs="Arial"/>
          <w:sz w:val="32"/>
          <w:szCs w:val="32"/>
        </w:rPr>
        <w:lastRenderedPageBreak/>
        <w:t>плохую видимость через перископ субмарина всплывает на поверхность. На 15-градусном морозе корпус лодки, вахтенные на мостике и командир мгновенно покрываются льдом. Тем не менее, они ждут немецкий конвой.</w:t>
      </w:r>
    </w:p>
    <w:p w:rsidR="00884056" w:rsidRPr="00884056" w:rsidRDefault="00884056" w:rsidP="00884056">
      <w:pPr>
        <w:pStyle w:val="a4"/>
        <w:ind w:firstLine="709"/>
        <w:jc w:val="both"/>
        <w:rPr>
          <w:rFonts w:ascii="Arial" w:hAnsi="Arial" w:cs="Arial"/>
          <w:sz w:val="32"/>
          <w:szCs w:val="32"/>
        </w:rPr>
      </w:pPr>
      <w:r w:rsidRPr="00884056">
        <w:rPr>
          <w:rFonts w:ascii="Arial" w:hAnsi="Arial" w:cs="Arial"/>
          <w:sz w:val="32"/>
          <w:szCs w:val="32"/>
        </w:rPr>
        <w:t xml:space="preserve">Наконец зафиксирован шум двухвинтового корабля в сопровождении катеров, их скорость значительно выше, чем у С-13. Дизели работают на пределе, дымят: чтобы не стреляли предохранительные клапаны, между пружин забивают проволоку и вставляют отвертки. Постепенно, на параллельном курсе, лодка настигает загадочного великана. В 23 часа с минутами субмарина даёт залп торпед, которые попали в </w:t>
      </w:r>
      <w:proofErr w:type="gramStart"/>
      <w:r w:rsidRPr="00884056">
        <w:rPr>
          <w:rFonts w:ascii="Arial" w:hAnsi="Arial" w:cs="Arial"/>
          <w:sz w:val="32"/>
          <w:szCs w:val="32"/>
        </w:rPr>
        <w:t>носовую</w:t>
      </w:r>
      <w:proofErr w:type="gramEnd"/>
      <w:r w:rsidRPr="00884056">
        <w:rPr>
          <w:rFonts w:ascii="Arial" w:hAnsi="Arial" w:cs="Arial"/>
          <w:sz w:val="32"/>
          <w:szCs w:val="32"/>
        </w:rPr>
        <w:t>, среднюю части и в машинное отделение. Транспо</w:t>
      </w:r>
      <w:proofErr w:type="gramStart"/>
      <w:r w:rsidRPr="00884056">
        <w:rPr>
          <w:rFonts w:ascii="Arial" w:hAnsi="Arial" w:cs="Arial"/>
          <w:sz w:val="32"/>
          <w:szCs w:val="32"/>
        </w:rPr>
        <w:t>рт взр</w:t>
      </w:r>
      <w:proofErr w:type="gramEnd"/>
      <w:r w:rsidRPr="00884056">
        <w:rPr>
          <w:rFonts w:ascii="Arial" w:hAnsi="Arial" w:cs="Arial"/>
          <w:sz w:val="32"/>
          <w:szCs w:val="32"/>
        </w:rPr>
        <w:t>ывается и медленно зарывается носом в штормовые волны.</w:t>
      </w:r>
    </w:p>
    <w:p w:rsidR="00884056" w:rsidRPr="00884056" w:rsidRDefault="00884056" w:rsidP="00884056">
      <w:pPr>
        <w:pStyle w:val="a4"/>
        <w:ind w:firstLine="709"/>
        <w:jc w:val="center"/>
        <w:rPr>
          <w:rFonts w:ascii="Arial" w:hAnsi="Arial" w:cs="Arial"/>
          <w:sz w:val="32"/>
          <w:szCs w:val="32"/>
        </w:rPr>
      </w:pPr>
      <w:r w:rsidRPr="00884056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2132648" cy="3079634"/>
            <wp:effectExtent l="171450" t="133350" r="401002" b="349366"/>
            <wp:docPr id="29" name="Рисунок 25" descr="http://s59.radikal.ru/i164/1106/56/ee2a7a0527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59.radikal.ru/i164/1106/56/ee2a7a05276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2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630" cy="309260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4056" w:rsidRPr="00884056" w:rsidRDefault="00884056" w:rsidP="00884056">
      <w:pPr>
        <w:pStyle w:val="a4"/>
        <w:ind w:firstLine="709"/>
        <w:jc w:val="both"/>
        <w:rPr>
          <w:rFonts w:ascii="Arial" w:hAnsi="Arial" w:cs="Arial"/>
          <w:sz w:val="32"/>
          <w:szCs w:val="32"/>
        </w:rPr>
      </w:pPr>
      <w:r w:rsidRPr="00884056">
        <w:rPr>
          <w:rFonts w:ascii="Arial" w:hAnsi="Arial" w:cs="Arial"/>
          <w:sz w:val="32"/>
          <w:szCs w:val="32"/>
        </w:rPr>
        <w:t>Но выпущено всего 3 торпеды, в торпедном отсеке С-13 застряла 4-я ракета, а это сотни килограммов взрывчатки. Еле втащив ее в корпус, подводная лодка погружается и направляется в район гибели транспорта. Там, по расчетам А. Маринеско, никому не придет в голову их искать.</w:t>
      </w:r>
    </w:p>
    <w:p w:rsidR="00884056" w:rsidRPr="00884056" w:rsidRDefault="00884056" w:rsidP="00884056">
      <w:pPr>
        <w:pStyle w:val="a4"/>
        <w:ind w:firstLine="709"/>
        <w:jc w:val="both"/>
        <w:rPr>
          <w:rFonts w:ascii="Arial" w:hAnsi="Arial" w:cs="Arial"/>
          <w:sz w:val="32"/>
          <w:szCs w:val="32"/>
        </w:rPr>
      </w:pPr>
      <w:r w:rsidRPr="00884056">
        <w:rPr>
          <w:rFonts w:ascii="Arial" w:hAnsi="Arial" w:cs="Arial"/>
          <w:sz w:val="32"/>
          <w:szCs w:val="32"/>
        </w:rPr>
        <w:t xml:space="preserve">Оказалось, что был потоплен немецкий лайнер «Вильгельм </w:t>
      </w:r>
      <w:proofErr w:type="spellStart"/>
      <w:r w:rsidRPr="00884056">
        <w:rPr>
          <w:rFonts w:ascii="Arial" w:hAnsi="Arial" w:cs="Arial"/>
          <w:sz w:val="32"/>
          <w:szCs w:val="32"/>
        </w:rPr>
        <w:t>Густлов</w:t>
      </w:r>
      <w:proofErr w:type="spellEnd"/>
      <w:r w:rsidRPr="00884056">
        <w:rPr>
          <w:rFonts w:ascii="Arial" w:hAnsi="Arial" w:cs="Arial"/>
          <w:sz w:val="32"/>
          <w:szCs w:val="32"/>
        </w:rPr>
        <w:t xml:space="preserve">» водоизмещением 25 480 т длиной 208 м, шириной 23 м. На его борту было свыше 7 000 солдат и офицеров, из которых 3700 </w:t>
      </w:r>
      <w:r w:rsidRPr="00884056">
        <w:rPr>
          <w:rFonts w:ascii="Arial" w:hAnsi="Arial" w:cs="Arial"/>
          <w:sz w:val="32"/>
          <w:szCs w:val="32"/>
        </w:rPr>
        <w:lastRenderedPageBreak/>
        <w:t>специально выученные подводники для укомплектования 70 немецких субмарин. Залп А. Маринеско нанес непоправимые потери военно-морским силам фашистов.</w:t>
      </w:r>
    </w:p>
    <w:p w:rsidR="00884056" w:rsidRPr="00884056" w:rsidRDefault="00884056" w:rsidP="00884056">
      <w:pPr>
        <w:pStyle w:val="a4"/>
        <w:ind w:firstLine="709"/>
        <w:jc w:val="both"/>
        <w:rPr>
          <w:rFonts w:ascii="Arial" w:hAnsi="Arial" w:cs="Arial"/>
          <w:sz w:val="32"/>
          <w:szCs w:val="3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88"/>
        <w:gridCol w:w="3202"/>
        <w:gridCol w:w="6330"/>
      </w:tblGrid>
      <w:tr w:rsidR="00884056" w:rsidRPr="00884056" w:rsidTr="00F41340">
        <w:tc>
          <w:tcPr>
            <w:tcW w:w="6912" w:type="dxa"/>
          </w:tcPr>
          <w:p w:rsidR="00884056" w:rsidRPr="00884056" w:rsidRDefault="00884056" w:rsidP="00F41340">
            <w:pPr>
              <w:pStyle w:val="a4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84056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562252" cy="2374836"/>
                  <wp:effectExtent l="171450" t="133350" r="400148" b="349314"/>
                  <wp:docPr id="20" name="Рисунок 28" descr="http://s012.radikal.ru/i321/1106/84/31d8976a3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012.radikal.ru/i321/1106/84/31d8976a3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713" cy="23798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84056" w:rsidRPr="00884056" w:rsidRDefault="00884056" w:rsidP="00F41340">
            <w:pPr>
              <w:pStyle w:val="a4"/>
              <w:jc w:val="both"/>
              <w:rPr>
                <w:rFonts w:ascii="Arial" w:hAnsi="Arial" w:cs="Arial"/>
                <w:sz w:val="32"/>
                <w:szCs w:val="32"/>
              </w:rPr>
            </w:pPr>
            <w:r w:rsidRPr="00884056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73252" cy="2374958"/>
                  <wp:effectExtent l="171450" t="133350" r="355548" b="311092"/>
                  <wp:docPr id="21" name="Рисунок 3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92" cy="238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3" w:type="dxa"/>
          </w:tcPr>
          <w:p w:rsidR="00884056" w:rsidRPr="00884056" w:rsidRDefault="00884056" w:rsidP="00F41340">
            <w:pPr>
              <w:pStyle w:val="a4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84056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555062" cy="2374836"/>
                  <wp:effectExtent l="171450" t="133350" r="369238" b="311214"/>
                  <wp:docPr id="23" name="Рисунок 31" descr="Картинки по запросу памятник маринеско в портсму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ртинки по запросу памятник маринеско в портсму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30000"/>
                          </a:blip>
                          <a:srcRect l="2014" t="2214" r="1588" b="3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9729" cy="2377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056" w:rsidRPr="00884056" w:rsidRDefault="00884056" w:rsidP="00884056">
      <w:pPr>
        <w:pStyle w:val="a4"/>
        <w:ind w:firstLine="709"/>
        <w:jc w:val="both"/>
        <w:rPr>
          <w:rFonts w:ascii="Arial" w:hAnsi="Arial" w:cs="Arial"/>
          <w:sz w:val="32"/>
          <w:szCs w:val="32"/>
        </w:rPr>
      </w:pPr>
      <w:r w:rsidRPr="00884056">
        <w:rPr>
          <w:rFonts w:ascii="Arial" w:hAnsi="Arial" w:cs="Arial"/>
          <w:sz w:val="32"/>
          <w:szCs w:val="32"/>
        </w:rPr>
        <w:t xml:space="preserve">А потопление «Вильгельма </w:t>
      </w:r>
      <w:proofErr w:type="spellStart"/>
      <w:r w:rsidRPr="00884056">
        <w:rPr>
          <w:rFonts w:ascii="Arial" w:hAnsi="Arial" w:cs="Arial"/>
          <w:sz w:val="32"/>
          <w:szCs w:val="32"/>
        </w:rPr>
        <w:t>Густлова</w:t>
      </w:r>
      <w:proofErr w:type="spellEnd"/>
      <w:r w:rsidRPr="00884056">
        <w:rPr>
          <w:rFonts w:ascii="Arial" w:hAnsi="Arial" w:cs="Arial"/>
          <w:sz w:val="32"/>
          <w:szCs w:val="32"/>
        </w:rPr>
        <w:t xml:space="preserve">», учитывая характеристики </w:t>
      </w:r>
      <w:proofErr w:type="spellStart"/>
      <w:r w:rsidRPr="00884056">
        <w:rPr>
          <w:rFonts w:ascii="Arial" w:hAnsi="Arial" w:cs="Arial"/>
          <w:sz w:val="32"/>
          <w:szCs w:val="32"/>
        </w:rPr>
        <w:t>плавсредства</w:t>
      </w:r>
      <w:proofErr w:type="spellEnd"/>
      <w:r w:rsidRPr="00884056">
        <w:rPr>
          <w:rFonts w:ascii="Arial" w:hAnsi="Arial" w:cs="Arial"/>
          <w:sz w:val="32"/>
          <w:szCs w:val="32"/>
        </w:rPr>
        <w:t xml:space="preserve"> и количество людей на нём, можно приравнять к 5-ти «Титаникам». Со временем субмарина под командованием А. Маринеско отправила на дно еще несколько мощных кораблей, в частности, крейсера «Генерала </w:t>
      </w:r>
      <w:proofErr w:type="spellStart"/>
      <w:r w:rsidRPr="00884056">
        <w:rPr>
          <w:rFonts w:ascii="Arial" w:hAnsi="Arial" w:cs="Arial"/>
          <w:sz w:val="32"/>
          <w:szCs w:val="32"/>
        </w:rPr>
        <w:t>Штойбена</w:t>
      </w:r>
      <w:proofErr w:type="spellEnd"/>
      <w:r w:rsidRPr="00884056">
        <w:rPr>
          <w:rFonts w:ascii="Arial" w:hAnsi="Arial" w:cs="Arial"/>
          <w:sz w:val="32"/>
          <w:szCs w:val="32"/>
        </w:rPr>
        <w:t xml:space="preserve">» водоизмещением 14 660 т, на борту которого было 3 600 вышколенных солдат и офицеров вермахта. </w:t>
      </w:r>
    </w:p>
    <w:p w:rsidR="00884056" w:rsidRPr="00884056" w:rsidRDefault="00884056" w:rsidP="00884056">
      <w:pPr>
        <w:pStyle w:val="a4"/>
        <w:ind w:firstLine="709"/>
        <w:jc w:val="both"/>
        <w:rPr>
          <w:rFonts w:ascii="Arial" w:hAnsi="Arial" w:cs="Arial"/>
          <w:sz w:val="32"/>
          <w:szCs w:val="32"/>
        </w:rPr>
      </w:pPr>
      <w:r w:rsidRPr="00884056">
        <w:rPr>
          <w:rFonts w:ascii="Arial" w:hAnsi="Arial" w:cs="Arial"/>
          <w:sz w:val="32"/>
          <w:szCs w:val="32"/>
        </w:rPr>
        <w:t xml:space="preserve">Германия 3 дня в трауре, считается, что в это время Гитлер объявил А. Маринеско личным врагом. В то же время У. Черчилль (за срыв блокады Великой Британии) решает соорудить нашему подводнику памятник (прижизненно), который устанавливают в музее военно-морского флота в Портсмуте. </w:t>
      </w:r>
    </w:p>
    <w:p w:rsidR="00884056" w:rsidRPr="00884056" w:rsidRDefault="00884056" w:rsidP="00884056">
      <w:pPr>
        <w:pStyle w:val="a4"/>
        <w:ind w:firstLine="709"/>
        <w:jc w:val="both"/>
        <w:rPr>
          <w:rFonts w:ascii="Arial" w:hAnsi="Arial" w:cs="Arial"/>
          <w:sz w:val="32"/>
          <w:szCs w:val="32"/>
        </w:rPr>
      </w:pPr>
      <w:r w:rsidRPr="00884056">
        <w:rPr>
          <w:rFonts w:ascii="Arial" w:hAnsi="Arial" w:cs="Arial"/>
          <w:sz w:val="32"/>
          <w:szCs w:val="32"/>
        </w:rPr>
        <w:t xml:space="preserve">Веселый нрав, честность, правдивость, принципиальность и независимость, а также много других черт характера героя, к сожалению, стали помехой истинному признанию его заслуг. Вместо звезды Героя (положенной награды за подвиги такого масштаба), ему лишь вручили очередной орден Боевого Красного Знамени. После множества драматических, почти трагических ситуаций, в которых побывала С-13, она (кстати, таких субмарин в советском флоте было </w:t>
      </w:r>
      <w:r w:rsidRPr="00884056">
        <w:rPr>
          <w:rFonts w:ascii="Arial" w:hAnsi="Arial" w:cs="Arial"/>
          <w:color w:val="C00000"/>
          <w:sz w:val="32"/>
          <w:szCs w:val="32"/>
        </w:rPr>
        <w:t>13</w:t>
      </w:r>
      <w:r w:rsidRPr="00884056">
        <w:rPr>
          <w:rFonts w:ascii="Arial" w:hAnsi="Arial" w:cs="Arial"/>
          <w:sz w:val="32"/>
          <w:szCs w:val="32"/>
        </w:rPr>
        <w:t xml:space="preserve">) возвратилась на базу из последнего боевого рейда </w:t>
      </w:r>
      <w:r w:rsidRPr="00884056">
        <w:rPr>
          <w:rFonts w:ascii="Arial" w:hAnsi="Arial" w:cs="Arial"/>
          <w:color w:val="C00000"/>
          <w:sz w:val="32"/>
          <w:szCs w:val="32"/>
        </w:rPr>
        <w:t>13</w:t>
      </w:r>
      <w:r w:rsidRPr="00884056">
        <w:rPr>
          <w:rFonts w:ascii="Arial" w:hAnsi="Arial" w:cs="Arial"/>
          <w:sz w:val="32"/>
          <w:szCs w:val="32"/>
        </w:rPr>
        <w:t xml:space="preserve"> мая 1945 г.</w:t>
      </w:r>
    </w:p>
    <w:p w:rsidR="00884056" w:rsidRPr="00884056" w:rsidRDefault="00884056" w:rsidP="00884056">
      <w:pPr>
        <w:pStyle w:val="a4"/>
        <w:ind w:firstLine="709"/>
        <w:jc w:val="both"/>
        <w:rPr>
          <w:rFonts w:ascii="Arial" w:hAnsi="Arial" w:cs="Arial"/>
          <w:sz w:val="32"/>
          <w:szCs w:val="32"/>
        </w:rPr>
      </w:pPr>
      <w:r w:rsidRPr="00884056">
        <w:rPr>
          <w:rFonts w:ascii="Arial" w:hAnsi="Arial" w:cs="Arial"/>
          <w:sz w:val="32"/>
          <w:szCs w:val="32"/>
        </w:rPr>
        <w:lastRenderedPageBreak/>
        <w:t>Успех подводной лодки зависел не только от смелости и решительности командира, от умелого маневрирования, но и от точного и своевременного выполнения своих обязанностей всем экипажем. Всегда спокойный, уверенный, А. Маринеско был довольно настойчив в достижении своих целей. Командуя субмариной, никогда не повышал голос на подчиненных.</w:t>
      </w:r>
    </w:p>
    <w:p w:rsidR="00884056" w:rsidRPr="00884056" w:rsidRDefault="00884056" w:rsidP="00884056">
      <w:pPr>
        <w:pStyle w:val="a4"/>
        <w:ind w:firstLine="709"/>
        <w:jc w:val="both"/>
        <w:rPr>
          <w:rFonts w:ascii="Arial" w:hAnsi="Arial" w:cs="Arial"/>
          <w:sz w:val="32"/>
          <w:szCs w:val="32"/>
        </w:rPr>
      </w:pPr>
      <w:r w:rsidRPr="00884056">
        <w:rPr>
          <w:rFonts w:ascii="Arial" w:hAnsi="Arial" w:cs="Arial"/>
          <w:sz w:val="32"/>
          <w:szCs w:val="32"/>
        </w:rPr>
        <w:t>Однако</w:t>
      </w:r>
      <w:proofErr w:type="gramStart"/>
      <w:r w:rsidRPr="00884056">
        <w:rPr>
          <w:rFonts w:ascii="Arial" w:hAnsi="Arial" w:cs="Arial"/>
          <w:sz w:val="32"/>
          <w:szCs w:val="32"/>
        </w:rPr>
        <w:t>,</w:t>
      </w:r>
      <w:proofErr w:type="gramEnd"/>
      <w:r w:rsidRPr="00884056">
        <w:rPr>
          <w:rFonts w:ascii="Arial" w:hAnsi="Arial" w:cs="Arial"/>
          <w:sz w:val="32"/>
          <w:szCs w:val="32"/>
        </w:rPr>
        <w:t xml:space="preserve"> был весьма самолюбивым, обидчивым, чем иногда себе же и вредил. Мирная жизнь героя не сложилось. Его понижают в звании и назначают командиром тральщика. </w:t>
      </w:r>
    </w:p>
    <w:p w:rsidR="00884056" w:rsidRPr="00884056" w:rsidRDefault="00884056" w:rsidP="00884056">
      <w:pPr>
        <w:pStyle w:val="a4"/>
        <w:ind w:firstLine="709"/>
        <w:jc w:val="both"/>
        <w:rPr>
          <w:rFonts w:ascii="Arial" w:hAnsi="Arial" w:cs="Arial"/>
          <w:sz w:val="32"/>
          <w:szCs w:val="32"/>
        </w:rPr>
      </w:pPr>
      <w:r w:rsidRPr="00884056">
        <w:rPr>
          <w:rFonts w:ascii="Arial" w:hAnsi="Arial" w:cs="Arial"/>
          <w:sz w:val="32"/>
          <w:szCs w:val="32"/>
        </w:rPr>
        <w:t>В отчаянии А. Маринеско подает в отставку и идет в торговый флот вторым помощником капитана. Как-то в немецком порту работник, просматривая документы, в крайнем удивлении спросил: «Как, знаменитый Маринеско и лишь второй помощник?». Из-за ухудшения зрения Александр Иванович вынужден был покинуть флот навсегда (1949 г.), и пошел работать завхозом.</w:t>
      </w:r>
    </w:p>
    <w:p w:rsidR="00884056" w:rsidRPr="00884056" w:rsidRDefault="00884056" w:rsidP="00884056">
      <w:pPr>
        <w:pStyle w:val="a4"/>
        <w:ind w:firstLine="709"/>
        <w:jc w:val="both"/>
        <w:rPr>
          <w:rFonts w:ascii="Arial" w:hAnsi="Arial" w:cs="Arial"/>
          <w:sz w:val="32"/>
          <w:szCs w:val="32"/>
        </w:rPr>
      </w:pPr>
      <w:r w:rsidRPr="00884056">
        <w:rPr>
          <w:rFonts w:ascii="Arial" w:hAnsi="Arial" w:cs="Arial"/>
          <w:sz w:val="32"/>
          <w:szCs w:val="32"/>
        </w:rPr>
        <w:t>Не привыкнув к некоторым законам гражданской жизни, стал жертвой махинаций, из-за чего был осужден на 3 года лишения свободы, из которых отбыл полтора. Затем устроился на ленинградский завод Мезон, где и работал последнее время. Но народ помнил подвиги выдающегося героя. Реагируя на неудовольствие общественности, министр обороны СССР восстанавливает его в звании капитана 3-го ранга.</w:t>
      </w:r>
    </w:p>
    <w:p w:rsidR="00884056" w:rsidRPr="00884056" w:rsidRDefault="00884056" w:rsidP="00884056">
      <w:pPr>
        <w:pStyle w:val="a4"/>
        <w:ind w:firstLine="709"/>
        <w:jc w:val="both"/>
        <w:rPr>
          <w:rFonts w:ascii="Arial" w:hAnsi="Arial" w:cs="Arial"/>
          <w:sz w:val="32"/>
          <w:szCs w:val="32"/>
        </w:rPr>
      </w:pPr>
      <w:r w:rsidRPr="00884056">
        <w:rPr>
          <w:rFonts w:ascii="Arial" w:hAnsi="Arial" w:cs="Arial"/>
          <w:sz w:val="32"/>
          <w:szCs w:val="32"/>
        </w:rPr>
        <w:t xml:space="preserve">25 ноября 1963 г. после тяжелой и продолжительной болезни Александр Маринеско умер. Похоронили его в Ленинграде (Санкт-Петербург), на его могиле заводчане на собственные средства поставили памятник. Прошло еще немало времени, пока А. Маринеско (хотя и посмертно) получил заслуженное признание: 5 мая 1990 г. ему было присвоено звание Героя Советского Союза. Награда вручена его дочери. В Одессе и Санкт-Петербурге его именем названы улицы, а 17 июня 1992 г. имя Александра Маринеско присвоено кораблю. </w:t>
      </w:r>
    </w:p>
    <w:p w:rsidR="00884056" w:rsidRPr="00884056" w:rsidRDefault="00884056" w:rsidP="00884056">
      <w:pPr>
        <w:pStyle w:val="a4"/>
        <w:jc w:val="right"/>
        <w:rPr>
          <w:rFonts w:ascii="Arial" w:hAnsi="Arial" w:cs="Arial"/>
          <w:sz w:val="32"/>
          <w:szCs w:val="32"/>
        </w:rPr>
      </w:pPr>
    </w:p>
    <w:p w:rsidR="00FC6473" w:rsidRDefault="00FC6473" w:rsidP="00884056">
      <w:pPr>
        <w:pStyle w:val="a4"/>
        <w:jc w:val="right"/>
        <w:rPr>
          <w:rFonts w:ascii="Arial" w:hAnsi="Arial" w:cs="Arial"/>
          <w:i/>
          <w:sz w:val="28"/>
          <w:szCs w:val="32"/>
        </w:rPr>
      </w:pPr>
    </w:p>
    <w:p w:rsidR="00884056" w:rsidRPr="00FC6473" w:rsidRDefault="00884056" w:rsidP="00884056">
      <w:pPr>
        <w:pStyle w:val="a4"/>
        <w:jc w:val="right"/>
        <w:rPr>
          <w:rFonts w:ascii="Arial" w:hAnsi="Arial" w:cs="Arial"/>
          <w:i/>
          <w:sz w:val="28"/>
          <w:szCs w:val="32"/>
        </w:rPr>
      </w:pPr>
      <w:r w:rsidRPr="00FC6473">
        <w:rPr>
          <w:rFonts w:ascii="Arial" w:hAnsi="Arial" w:cs="Arial"/>
          <w:i/>
          <w:sz w:val="28"/>
          <w:szCs w:val="32"/>
        </w:rPr>
        <w:t xml:space="preserve">По материалу: </w:t>
      </w:r>
      <w:hyperlink r:id="rId9" w:history="1">
        <w:r w:rsidRPr="00FC6473">
          <w:rPr>
            <w:rStyle w:val="a3"/>
            <w:rFonts w:ascii="Arial" w:hAnsi="Arial" w:cs="Arial"/>
            <w:i/>
            <w:sz w:val="28"/>
            <w:szCs w:val="32"/>
          </w:rPr>
          <w:t>http://smartwebsite.ru</w:t>
        </w:r>
      </w:hyperlink>
    </w:p>
    <w:p w:rsidR="00884056" w:rsidRPr="00FC6473" w:rsidRDefault="00884056" w:rsidP="00884056">
      <w:pPr>
        <w:pStyle w:val="a4"/>
        <w:jc w:val="right"/>
        <w:rPr>
          <w:rFonts w:ascii="Arial" w:hAnsi="Arial" w:cs="Arial"/>
          <w:i/>
          <w:sz w:val="28"/>
          <w:szCs w:val="32"/>
        </w:rPr>
      </w:pPr>
      <w:r w:rsidRPr="00FC6473">
        <w:rPr>
          <w:rFonts w:ascii="Arial" w:hAnsi="Arial" w:cs="Arial"/>
          <w:i/>
          <w:sz w:val="28"/>
          <w:szCs w:val="32"/>
        </w:rPr>
        <w:t xml:space="preserve">(источник </w:t>
      </w:r>
      <w:hyperlink r:id="rId10" w:history="1">
        <w:r w:rsidRPr="00FC6473">
          <w:rPr>
            <w:rStyle w:val="a3"/>
            <w:rFonts w:ascii="Arial" w:hAnsi="Arial" w:cs="Arial"/>
            <w:i/>
            <w:sz w:val="28"/>
            <w:szCs w:val="32"/>
          </w:rPr>
          <w:t>http://tayni.info/30885/</w:t>
        </w:r>
      </w:hyperlink>
      <w:r w:rsidRPr="00FC6473">
        <w:rPr>
          <w:rFonts w:ascii="Arial" w:hAnsi="Arial" w:cs="Arial"/>
          <w:i/>
          <w:sz w:val="28"/>
          <w:szCs w:val="32"/>
        </w:rPr>
        <w:t>)</w:t>
      </w:r>
    </w:p>
    <w:p w:rsidR="00884056" w:rsidRPr="00FC6473" w:rsidRDefault="00884056" w:rsidP="00884056">
      <w:pPr>
        <w:pStyle w:val="a4"/>
        <w:jc w:val="both"/>
        <w:rPr>
          <w:rFonts w:ascii="Arial" w:hAnsi="Arial" w:cs="Arial"/>
          <w:i/>
          <w:sz w:val="28"/>
          <w:szCs w:val="32"/>
        </w:rPr>
      </w:pPr>
    </w:p>
    <w:p w:rsidR="00884056" w:rsidRPr="00884056" w:rsidRDefault="00884056" w:rsidP="00884056">
      <w:pPr>
        <w:pStyle w:val="a4"/>
        <w:ind w:firstLine="709"/>
        <w:jc w:val="both"/>
        <w:rPr>
          <w:rFonts w:ascii="Arial" w:hAnsi="Arial" w:cs="Arial"/>
          <w:sz w:val="32"/>
          <w:szCs w:val="3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895"/>
        <w:gridCol w:w="119"/>
        <w:gridCol w:w="1250"/>
        <w:gridCol w:w="7"/>
        <w:gridCol w:w="7649"/>
      </w:tblGrid>
      <w:tr w:rsidR="00884056" w:rsidRPr="00884056" w:rsidTr="00F41340">
        <w:tc>
          <w:tcPr>
            <w:tcW w:w="6941" w:type="dxa"/>
            <w:gridSpan w:val="2"/>
          </w:tcPr>
          <w:p w:rsidR="00884056" w:rsidRPr="00884056" w:rsidRDefault="00884056" w:rsidP="00F41340">
            <w:pPr>
              <w:pStyle w:val="a4"/>
              <w:jc w:val="both"/>
              <w:rPr>
                <w:rFonts w:ascii="Arial" w:hAnsi="Arial" w:cs="Arial"/>
                <w:sz w:val="32"/>
                <w:szCs w:val="32"/>
              </w:rPr>
            </w:pPr>
            <w:r w:rsidRPr="00884056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4222113" cy="6220030"/>
                  <wp:effectExtent l="38100" t="19050" r="26037" b="28370"/>
                  <wp:docPr id="2" name="Рисунок 1" descr="https://avatars.mds.yandex.net/get-pdb/225396/ab91dacb-c6a9-419f-97be-57097af0e3a1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225396/ab91dacb-c6a9-419f-97be-57097af0e3a1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4842" cy="62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884056" w:rsidRPr="00884056" w:rsidRDefault="00884056" w:rsidP="00F41340">
            <w:pPr>
              <w:pStyle w:val="a4"/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596" w:type="dxa"/>
            <w:gridSpan w:val="2"/>
          </w:tcPr>
          <w:p w:rsidR="00884056" w:rsidRPr="00884056" w:rsidRDefault="00884056" w:rsidP="00F41340">
            <w:pPr>
              <w:pStyle w:val="a4"/>
              <w:jc w:val="both"/>
              <w:rPr>
                <w:rFonts w:ascii="Arial" w:hAnsi="Arial" w:cs="Arial"/>
                <w:sz w:val="32"/>
                <w:szCs w:val="32"/>
              </w:rPr>
            </w:pPr>
            <w:r w:rsidRPr="00884056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662551" cy="6216242"/>
                  <wp:effectExtent l="38100" t="19050" r="23749" b="13108"/>
                  <wp:docPr id="3" name="Рисунок 4" descr="Маринеско Александр Иванович Кронштад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аринеско Александр Иванович Кронштад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574" cy="6230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056" w:rsidRPr="00884056" w:rsidTr="00F41340">
        <w:tc>
          <w:tcPr>
            <w:tcW w:w="6941" w:type="dxa"/>
            <w:gridSpan w:val="2"/>
          </w:tcPr>
          <w:p w:rsidR="00884056" w:rsidRPr="00884056" w:rsidRDefault="00884056" w:rsidP="00F41340">
            <w:pPr>
              <w:pStyle w:val="a4"/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:rsidR="00884056" w:rsidRPr="00884056" w:rsidRDefault="00884056" w:rsidP="00F41340">
            <w:pPr>
              <w:pStyle w:val="a4"/>
              <w:jc w:val="both"/>
              <w:rPr>
                <w:rFonts w:ascii="Arial" w:hAnsi="Arial" w:cs="Arial"/>
                <w:sz w:val="32"/>
                <w:szCs w:val="32"/>
              </w:rPr>
            </w:pPr>
            <w:r w:rsidRPr="00884056">
              <w:rPr>
                <w:rFonts w:ascii="Arial" w:hAnsi="Arial" w:cs="Arial"/>
                <w:sz w:val="32"/>
                <w:szCs w:val="32"/>
              </w:rPr>
              <w:t>Памятник в Калининграде</w:t>
            </w:r>
          </w:p>
        </w:tc>
        <w:tc>
          <w:tcPr>
            <w:tcW w:w="1383" w:type="dxa"/>
          </w:tcPr>
          <w:p w:rsidR="00884056" w:rsidRPr="00884056" w:rsidRDefault="00884056" w:rsidP="00F41340">
            <w:pPr>
              <w:pStyle w:val="a4"/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596" w:type="dxa"/>
            <w:gridSpan w:val="2"/>
          </w:tcPr>
          <w:p w:rsidR="00884056" w:rsidRPr="00884056" w:rsidRDefault="00884056" w:rsidP="00F41340">
            <w:pPr>
              <w:pStyle w:val="a4"/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:rsidR="00884056" w:rsidRPr="00884056" w:rsidRDefault="00884056" w:rsidP="00F41340">
            <w:pPr>
              <w:pStyle w:val="a4"/>
              <w:jc w:val="both"/>
              <w:rPr>
                <w:rFonts w:ascii="Arial" w:hAnsi="Arial" w:cs="Arial"/>
                <w:sz w:val="32"/>
                <w:szCs w:val="32"/>
              </w:rPr>
            </w:pPr>
            <w:r w:rsidRPr="00884056">
              <w:rPr>
                <w:rFonts w:ascii="Arial" w:hAnsi="Arial" w:cs="Arial"/>
                <w:sz w:val="32"/>
                <w:szCs w:val="32"/>
              </w:rPr>
              <w:t>В Лиепае.</w:t>
            </w:r>
          </w:p>
          <w:p w:rsidR="00884056" w:rsidRPr="00884056" w:rsidRDefault="00884056" w:rsidP="00F41340">
            <w:pPr>
              <w:pStyle w:val="a4"/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84056" w:rsidRPr="00884056" w:rsidTr="00F41340">
        <w:tc>
          <w:tcPr>
            <w:tcW w:w="6941" w:type="dxa"/>
            <w:gridSpan w:val="2"/>
          </w:tcPr>
          <w:p w:rsidR="00884056" w:rsidRPr="00884056" w:rsidRDefault="00884056" w:rsidP="00F41340">
            <w:pPr>
              <w:pStyle w:val="a4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84056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3999895" cy="5838737"/>
                  <wp:effectExtent l="38100" t="19050" r="19655" b="9613"/>
                  <wp:docPr id="14" name="Рисунок 22" descr="https://newsland.com/static/u/comment_image_from_text/18052017/88447547-1984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newsland.com/static/u/comment_image_from_text/18052017/88447547-1984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4724" cy="5845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9" w:type="dxa"/>
            <w:gridSpan w:val="3"/>
          </w:tcPr>
          <w:p w:rsidR="00884056" w:rsidRPr="00884056" w:rsidRDefault="00884056" w:rsidP="00F41340">
            <w:pPr>
              <w:pStyle w:val="a4"/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:rsidR="00884056" w:rsidRPr="00884056" w:rsidRDefault="00884056" w:rsidP="00F41340">
            <w:pPr>
              <w:pStyle w:val="a4"/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:rsidR="00884056" w:rsidRPr="00884056" w:rsidRDefault="00884056" w:rsidP="00F41340">
            <w:pPr>
              <w:pStyle w:val="a4"/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:rsidR="00884056" w:rsidRPr="00884056" w:rsidRDefault="00884056" w:rsidP="00F41340">
            <w:pPr>
              <w:pStyle w:val="a4"/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:rsidR="00884056" w:rsidRPr="00884056" w:rsidRDefault="00884056" w:rsidP="00F41340">
            <w:pPr>
              <w:pStyle w:val="a4"/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:rsidR="00884056" w:rsidRPr="00884056" w:rsidRDefault="00884056" w:rsidP="00F41340">
            <w:pPr>
              <w:pStyle w:val="a4"/>
              <w:jc w:val="both"/>
              <w:rPr>
                <w:rFonts w:ascii="Arial" w:hAnsi="Arial" w:cs="Arial"/>
                <w:sz w:val="32"/>
                <w:szCs w:val="32"/>
              </w:rPr>
            </w:pPr>
            <w:r w:rsidRPr="00884056">
              <w:rPr>
                <w:rFonts w:ascii="Arial" w:hAnsi="Arial" w:cs="Arial"/>
                <w:sz w:val="32"/>
                <w:szCs w:val="32"/>
              </w:rPr>
              <w:t xml:space="preserve">   Памятник на родине героя, в Одессе.</w:t>
            </w:r>
          </w:p>
        </w:tc>
      </w:tr>
      <w:tr w:rsidR="00884056" w:rsidRPr="00884056" w:rsidTr="00FC6473">
        <w:trPr>
          <w:trHeight w:val="10757"/>
        </w:trPr>
        <w:tc>
          <w:tcPr>
            <w:tcW w:w="6816" w:type="dxa"/>
          </w:tcPr>
          <w:p w:rsidR="00884056" w:rsidRPr="00884056" w:rsidRDefault="00884056" w:rsidP="00FC6473">
            <w:pPr>
              <w:pStyle w:val="a4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84056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3554683" cy="5343787"/>
                  <wp:effectExtent l="19050" t="19050" r="26717" b="28313"/>
                  <wp:docPr id="9" name="Рисунок 13" descr="https://cdn5.img.ria.ru/images/98595/34/985953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5.img.ria.ru/images/98595/34/985953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856" cy="5342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gridSpan w:val="3"/>
          </w:tcPr>
          <w:p w:rsidR="00884056" w:rsidRPr="00884056" w:rsidRDefault="00884056" w:rsidP="00F41340">
            <w:pPr>
              <w:pStyle w:val="a4"/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590" w:type="dxa"/>
            <w:shd w:val="clear" w:color="auto" w:fill="auto"/>
          </w:tcPr>
          <w:p w:rsidR="00884056" w:rsidRPr="00884056" w:rsidRDefault="00884056" w:rsidP="00F41340">
            <w:pPr>
              <w:pStyle w:val="a4"/>
              <w:ind w:firstLine="459"/>
              <w:rPr>
                <w:rFonts w:ascii="Arial" w:hAnsi="Arial" w:cs="Arial"/>
                <w:color w:val="0D0F26"/>
                <w:sz w:val="32"/>
                <w:szCs w:val="32"/>
                <w:shd w:val="clear" w:color="auto" w:fill="FFFFFF"/>
              </w:rPr>
            </w:pPr>
          </w:p>
          <w:p w:rsidR="00884056" w:rsidRPr="00FC6473" w:rsidRDefault="00884056" w:rsidP="00F41340">
            <w:pPr>
              <w:pStyle w:val="a4"/>
              <w:ind w:firstLine="459"/>
              <w:rPr>
                <w:rFonts w:ascii="Arial" w:hAnsi="Arial" w:cs="Arial"/>
                <w:color w:val="0D0F26"/>
                <w:sz w:val="28"/>
                <w:szCs w:val="32"/>
                <w:shd w:val="clear" w:color="auto" w:fill="FFFFFF"/>
              </w:rPr>
            </w:pPr>
            <w:r w:rsidRPr="00FC6473">
              <w:rPr>
                <w:rFonts w:ascii="Arial" w:hAnsi="Arial" w:cs="Arial"/>
                <w:color w:val="0D0F26"/>
                <w:sz w:val="28"/>
                <w:szCs w:val="32"/>
              </w:rPr>
              <w:t xml:space="preserve">К сведению, в начале 80-х годов в ленинградской школе № 189 сформировалась группа юных следопытов «Поиск», которая свой неформальный интерес направила на изучение истории подводных сил Балтийского флота: знакомство с ветеранами-подводниками, сбор документов, поездки к историческим местам, уход за могилами моряков, проведение памятных акций. </w:t>
            </w:r>
          </w:p>
          <w:p w:rsidR="00884056" w:rsidRPr="00FC6473" w:rsidRDefault="00884056" w:rsidP="00F41340">
            <w:pPr>
              <w:pStyle w:val="a4"/>
              <w:ind w:firstLine="459"/>
              <w:rPr>
                <w:rFonts w:ascii="Arial" w:hAnsi="Arial" w:cs="Arial"/>
                <w:color w:val="0D0F26"/>
                <w:sz w:val="28"/>
                <w:szCs w:val="32"/>
                <w:shd w:val="clear" w:color="auto" w:fill="FFFFFF"/>
              </w:rPr>
            </w:pPr>
            <w:r w:rsidRPr="00FC6473">
              <w:rPr>
                <w:rFonts w:ascii="Arial" w:hAnsi="Arial" w:cs="Arial"/>
                <w:color w:val="0D0F26"/>
                <w:sz w:val="28"/>
                <w:szCs w:val="32"/>
              </w:rPr>
              <w:t>На помощь школьникам пришли ветераны, которые всегда были рядом, опекая школьный музей. Активисты Объединенного совета ветеранов-подводников ВМФ обратились к главам администрации Калининского и Центрального районов с просьбой о содействии в создании музея истории подводного флота России. Титаническая организационная работа завершилась подписанием Губернатором Санкт-Петербурга распоряжения о создании государственного учреждения «Музея подводных сил России им. А.И. Маринеско» на территории Калининского района.</w:t>
            </w:r>
          </w:p>
          <w:p w:rsidR="00884056" w:rsidRPr="00884056" w:rsidRDefault="00884056" w:rsidP="00F41340">
            <w:pPr>
              <w:pStyle w:val="a4"/>
              <w:ind w:firstLine="459"/>
              <w:rPr>
                <w:rFonts w:ascii="Arial" w:hAnsi="Arial" w:cs="Arial"/>
                <w:sz w:val="32"/>
                <w:szCs w:val="32"/>
              </w:rPr>
            </w:pPr>
            <w:r w:rsidRPr="00FC6473">
              <w:rPr>
                <w:rFonts w:ascii="Arial" w:hAnsi="Arial" w:cs="Arial"/>
                <w:color w:val="0D0F26"/>
                <w:sz w:val="28"/>
                <w:szCs w:val="32"/>
              </w:rPr>
              <w:t>Место музею выбрано не случайно на Кондратьевском проспекте, дом 83, корп.1 вблизи от Богословского кладбища. Волею судеб на нём нашли свой вечный покой Герои Советского Союза А.И. Маринеско, Н.А.Лунин и ещё многие прославленные моряки-подводники.</w:t>
            </w:r>
          </w:p>
        </w:tc>
      </w:tr>
      <w:tr w:rsidR="00884056" w:rsidRPr="00884056" w:rsidTr="00FC6473">
        <w:trPr>
          <w:trHeight w:val="63"/>
        </w:trPr>
        <w:tc>
          <w:tcPr>
            <w:tcW w:w="6816" w:type="dxa"/>
          </w:tcPr>
          <w:p w:rsidR="00884056" w:rsidRPr="00884056" w:rsidRDefault="00884056" w:rsidP="00F41340">
            <w:pPr>
              <w:pStyle w:val="a4"/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514" w:type="dxa"/>
            <w:gridSpan w:val="3"/>
          </w:tcPr>
          <w:p w:rsidR="00884056" w:rsidRPr="00884056" w:rsidRDefault="00884056" w:rsidP="00F41340">
            <w:pPr>
              <w:pStyle w:val="a4"/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590" w:type="dxa"/>
            <w:vMerge w:val="restart"/>
            <w:vAlign w:val="center"/>
          </w:tcPr>
          <w:p w:rsidR="00884056" w:rsidRPr="00884056" w:rsidRDefault="00884056" w:rsidP="00FC6473">
            <w:pPr>
              <w:pStyle w:val="a4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84056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212983" cy="2412202"/>
                  <wp:effectExtent l="19050" t="19050" r="25517" b="26198"/>
                  <wp:docPr id="12" name="Рисунок 19" descr="Могила А.И. Маринес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Могила А.И. Маринес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166" cy="2414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056" w:rsidRPr="00884056" w:rsidTr="00F41340">
        <w:tc>
          <w:tcPr>
            <w:tcW w:w="8330" w:type="dxa"/>
            <w:gridSpan w:val="4"/>
          </w:tcPr>
          <w:p w:rsidR="00884056" w:rsidRPr="00884056" w:rsidRDefault="00884056" w:rsidP="00F41340">
            <w:pPr>
              <w:pStyle w:val="a4"/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884056">
              <w:rPr>
                <w:rFonts w:ascii="Arial" w:hAnsi="Arial" w:cs="Arial"/>
                <w:color w:val="000000"/>
                <w:sz w:val="32"/>
                <w:szCs w:val="32"/>
              </w:rPr>
              <w:t xml:space="preserve">23 декабря 2013 года в Санкт-Петербурге торжественно открыли памятник Герою Советского Союза моряку-подводнику Александру Ивановичу Маринеско. Основание памятника в сквере на пересечении проспекта Стачек и дороги на </w:t>
            </w:r>
            <w:proofErr w:type="spellStart"/>
            <w:r w:rsidRPr="00884056">
              <w:rPr>
                <w:rFonts w:ascii="Arial" w:hAnsi="Arial" w:cs="Arial"/>
                <w:color w:val="000000"/>
                <w:sz w:val="32"/>
                <w:szCs w:val="32"/>
              </w:rPr>
              <w:t>Турухтанные</w:t>
            </w:r>
            <w:proofErr w:type="spellEnd"/>
            <w:r w:rsidRPr="00884056">
              <w:rPr>
                <w:rFonts w:ascii="Arial" w:hAnsi="Arial" w:cs="Arial"/>
                <w:color w:val="000000"/>
                <w:sz w:val="32"/>
                <w:szCs w:val="32"/>
              </w:rPr>
              <w:t xml:space="preserve"> острова было заложено 15 января 2013 года, в день 100-летия со дня рождения героя. </w:t>
            </w:r>
          </w:p>
          <w:p w:rsidR="00884056" w:rsidRPr="00884056" w:rsidRDefault="00884056" w:rsidP="00F41340">
            <w:pPr>
              <w:pStyle w:val="a4"/>
              <w:rPr>
                <w:rFonts w:ascii="Arial" w:hAnsi="Arial" w:cs="Arial"/>
                <w:sz w:val="32"/>
                <w:szCs w:val="32"/>
              </w:rPr>
            </w:pPr>
            <w:r w:rsidRPr="00884056">
              <w:rPr>
                <w:rFonts w:ascii="Arial" w:hAnsi="Arial" w:cs="Arial"/>
                <w:color w:val="000000"/>
                <w:sz w:val="32"/>
                <w:szCs w:val="32"/>
              </w:rPr>
              <w:t>Спустя почти год памятник  (</w:t>
            </w:r>
            <w:proofErr w:type="gramStart"/>
            <w:r w:rsidRPr="00884056">
              <w:rPr>
                <w:rFonts w:ascii="Arial" w:hAnsi="Arial" w:cs="Arial"/>
                <w:color w:val="000000"/>
                <w:sz w:val="32"/>
                <w:szCs w:val="32"/>
              </w:rPr>
              <w:t>см</w:t>
            </w:r>
            <w:proofErr w:type="gramEnd"/>
            <w:r w:rsidRPr="00884056">
              <w:rPr>
                <w:rFonts w:ascii="Arial" w:hAnsi="Arial" w:cs="Arial"/>
                <w:color w:val="000000"/>
                <w:sz w:val="32"/>
                <w:szCs w:val="32"/>
              </w:rPr>
              <w:t>. фото выше) занял свое законное место рядом с улицей, где в последние годы жил Александр Иванович.</w:t>
            </w:r>
          </w:p>
        </w:tc>
        <w:tc>
          <w:tcPr>
            <w:tcW w:w="7590" w:type="dxa"/>
            <w:vMerge/>
          </w:tcPr>
          <w:p w:rsidR="00884056" w:rsidRPr="00884056" w:rsidRDefault="00884056" w:rsidP="00F41340">
            <w:pPr>
              <w:pStyle w:val="a4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84056" w:rsidTr="00F41340">
        <w:tc>
          <w:tcPr>
            <w:tcW w:w="8330" w:type="dxa"/>
            <w:gridSpan w:val="4"/>
          </w:tcPr>
          <w:p w:rsidR="00884056" w:rsidRPr="00C00C85" w:rsidRDefault="00884056" w:rsidP="00F41340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</w:pPr>
          </w:p>
        </w:tc>
        <w:tc>
          <w:tcPr>
            <w:tcW w:w="7590" w:type="dxa"/>
          </w:tcPr>
          <w:p w:rsidR="00884056" w:rsidRDefault="00884056" w:rsidP="00F41340">
            <w:pPr>
              <w:pStyle w:val="a4"/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884056" w:rsidRDefault="00884056" w:rsidP="00884056">
      <w:pPr>
        <w:pStyle w:val="a4"/>
        <w:ind w:firstLine="709"/>
        <w:jc w:val="both"/>
        <w:rPr>
          <w:rFonts w:ascii="Times New Roman" w:hAnsi="Times New Roman" w:cs="Times New Roman"/>
          <w:sz w:val="32"/>
        </w:rPr>
      </w:pPr>
    </w:p>
    <w:p w:rsidR="001D70FF" w:rsidRDefault="00884056" w:rsidP="008840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84577" cy="3142211"/>
            <wp:effectExtent l="171450" t="133350" r="406473" b="343939"/>
            <wp:docPr id="4" name="Рисунок 2" descr="C:\Users\владелец\Desktop\4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4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726" cy="314682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4056" w:rsidRDefault="00884056" w:rsidP="0088405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686504" cy="6522720"/>
            <wp:effectExtent l="19050" t="0" r="296" b="0"/>
            <wp:docPr id="1" name="Рисунок 1" descr="C:\Users\владелец\Desktop\3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3М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1973" cy="652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4056" w:rsidSect="000338A9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displayBackgroundShape/>
  <w:mirrorMargin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4056"/>
    <w:rsid w:val="001D70FF"/>
    <w:rsid w:val="00884056"/>
    <w:rsid w:val="00910CCA"/>
    <w:rsid w:val="00C403B8"/>
    <w:rsid w:val="00FC6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0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4056"/>
    <w:rPr>
      <w:color w:val="0000FF" w:themeColor="hyperlink"/>
      <w:u w:val="single"/>
    </w:rPr>
  </w:style>
  <w:style w:type="paragraph" w:styleId="a4">
    <w:name w:val="No Spacing"/>
    <w:uiPriority w:val="1"/>
    <w:qFormat/>
    <w:rsid w:val="00884056"/>
    <w:pPr>
      <w:spacing w:after="0" w:line="240" w:lineRule="auto"/>
    </w:pPr>
  </w:style>
  <w:style w:type="table" w:styleId="a5">
    <w:name w:val="Table Grid"/>
    <w:basedOn w:val="a1"/>
    <w:uiPriority w:val="59"/>
    <w:rsid w:val="008840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84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40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hyperlink" Target="http://tayni.info/30885/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://smartwebsite.ru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1780</Words>
  <Characters>10150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5</cp:revision>
  <dcterms:created xsi:type="dcterms:W3CDTF">2017-12-18T02:45:00Z</dcterms:created>
  <dcterms:modified xsi:type="dcterms:W3CDTF">2017-12-18T03:00:00Z</dcterms:modified>
</cp:coreProperties>
</file>