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6" w:rsidRPr="001D19F6" w:rsidRDefault="001D19F6" w:rsidP="001D19F6">
      <w:pPr>
        <w:pStyle w:val="a8"/>
        <w:rPr>
          <w:rFonts w:ascii="Arial" w:hAnsi="Arial" w:cs="Arial"/>
          <w:color w:val="C00000"/>
          <w:sz w:val="32"/>
          <w:szCs w:val="32"/>
          <w:lang w:eastAsia="ru-RU"/>
        </w:rPr>
      </w:pPr>
      <w:r w:rsidRPr="001D19F6">
        <w:rPr>
          <w:rFonts w:ascii="Arial" w:hAnsi="Arial" w:cs="Arial"/>
          <w:color w:val="C00000"/>
          <w:sz w:val="32"/>
          <w:szCs w:val="32"/>
          <w:lang w:eastAsia="ru-RU"/>
        </w:rPr>
        <w:t>В Волгограде состоится премьера фильма «Мамаев курган. Память поколений»</w:t>
      </w:r>
    </w:p>
    <w:p w:rsidR="001D19F6" w:rsidRPr="001D19F6" w:rsidRDefault="001D19F6" w:rsidP="001D19F6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D19F6">
        <w:rPr>
          <w:rFonts w:ascii="Arial" w:hAnsi="Arial" w:cs="Arial"/>
          <w:color w:val="FFFFFF"/>
          <w:sz w:val="32"/>
          <w:szCs w:val="32"/>
          <w:lang w:eastAsia="ru-RU"/>
        </w:rPr>
        <w:t>ЕЙКО</w:t>
      </w:r>
    </w:p>
    <w:p w:rsidR="001D19F6" w:rsidRPr="001D19F6" w:rsidRDefault="001D19F6" w:rsidP="001D19F6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D19F6">
        <w:rPr>
          <w:rFonts w:ascii="Arial" w:hAnsi="Arial" w:cs="Arial"/>
          <w:sz w:val="32"/>
          <w:szCs w:val="32"/>
          <w:lang w:eastAsia="ru-RU"/>
        </w:rPr>
        <w:t>Волгоград станет первым городом, где состоится премьера документального фильма «Мамаев курган. Память поколений»</w:t>
      </w:r>
      <w:r>
        <w:rPr>
          <w:rFonts w:ascii="Arial" w:hAnsi="Arial" w:cs="Arial"/>
          <w:sz w:val="32"/>
          <w:szCs w:val="32"/>
          <w:lang w:eastAsia="ru-RU"/>
        </w:rPr>
        <w:t xml:space="preserve">, </w:t>
      </w:r>
      <w:proofErr w:type="gramStart"/>
      <w:r>
        <w:rPr>
          <w:rFonts w:ascii="Arial" w:hAnsi="Arial" w:cs="Arial"/>
          <w:sz w:val="32"/>
          <w:szCs w:val="32"/>
          <w:lang w:eastAsia="ru-RU"/>
        </w:rPr>
        <w:t>который</w:t>
      </w:r>
      <w:proofErr w:type="gramEnd"/>
      <w:r>
        <w:rPr>
          <w:rFonts w:ascii="Arial" w:hAnsi="Arial" w:cs="Arial"/>
          <w:sz w:val="32"/>
          <w:szCs w:val="32"/>
          <w:lang w:eastAsia="ru-RU"/>
        </w:rPr>
        <w:t xml:space="preserve"> рассчитан на 44 минуты</w:t>
      </w:r>
      <w:r w:rsidRPr="001D19F6">
        <w:rPr>
          <w:rFonts w:ascii="Arial" w:hAnsi="Arial" w:cs="Arial"/>
          <w:sz w:val="32"/>
          <w:szCs w:val="32"/>
          <w:lang w:eastAsia="ru-RU"/>
        </w:rPr>
        <w:t xml:space="preserve">. </w:t>
      </w:r>
      <w:proofErr w:type="gramStart"/>
      <w:r w:rsidRPr="001D19F6">
        <w:rPr>
          <w:rFonts w:ascii="Arial" w:hAnsi="Arial" w:cs="Arial"/>
          <w:sz w:val="32"/>
          <w:szCs w:val="32"/>
          <w:lang w:eastAsia="ru-RU"/>
        </w:rPr>
        <w:t>Показ приурочен к юбилейной дате – 75-летию Победы в Сталинградской битвы.</w:t>
      </w:r>
      <w:proofErr w:type="gramEnd"/>
    </w:p>
    <w:p w:rsidR="001D19F6" w:rsidRPr="001D19F6" w:rsidRDefault="001D19F6" w:rsidP="001D19F6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D19F6">
        <w:rPr>
          <w:rFonts w:ascii="Arial" w:hAnsi="Arial" w:cs="Arial"/>
          <w:sz w:val="32"/>
          <w:szCs w:val="32"/>
          <w:lang w:eastAsia="ru-RU"/>
        </w:rPr>
        <w:t xml:space="preserve">Режиссер киноленты - Евгения </w:t>
      </w:r>
      <w:proofErr w:type="spellStart"/>
      <w:r w:rsidRPr="001D19F6">
        <w:rPr>
          <w:rFonts w:ascii="Arial" w:hAnsi="Arial" w:cs="Arial"/>
          <w:sz w:val="32"/>
          <w:szCs w:val="32"/>
          <w:lang w:eastAsia="ru-RU"/>
        </w:rPr>
        <w:t>Тирдатова</w:t>
      </w:r>
      <w:proofErr w:type="spellEnd"/>
      <w:r w:rsidRPr="001D19F6">
        <w:rPr>
          <w:rFonts w:ascii="Arial" w:hAnsi="Arial" w:cs="Arial"/>
          <w:sz w:val="32"/>
          <w:szCs w:val="32"/>
          <w:lang w:eastAsia="ru-RU"/>
        </w:rPr>
        <w:t xml:space="preserve">. </w:t>
      </w:r>
      <w:r>
        <w:rPr>
          <w:rFonts w:ascii="Arial" w:hAnsi="Arial" w:cs="Arial"/>
          <w:sz w:val="32"/>
          <w:szCs w:val="32"/>
          <w:lang w:eastAsia="ru-RU"/>
        </w:rPr>
        <w:t>Фильм</w:t>
      </w:r>
      <w:r w:rsidRPr="001D19F6">
        <w:rPr>
          <w:rFonts w:ascii="Arial" w:hAnsi="Arial" w:cs="Arial"/>
          <w:sz w:val="32"/>
          <w:szCs w:val="32"/>
          <w:lang w:eastAsia="ru-RU"/>
        </w:rPr>
        <w:t xml:space="preserve"> основан на фото- и видеоматериалах из архивов о Мамаевом кургане. </w:t>
      </w:r>
      <w:r>
        <w:rPr>
          <w:rFonts w:ascii="Arial" w:hAnsi="Arial" w:cs="Arial"/>
          <w:sz w:val="32"/>
          <w:szCs w:val="32"/>
          <w:lang w:eastAsia="ru-RU"/>
        </w:rPr>
        <w:t>Л</w:t>
      </w:r>
      <w:r w:rsidRPr="001D19F6">
        <w:rPr>
          <w:rFonts w:ascii="Arial" w:hAnsi="Arial" w:cs="Arial"/>
          <w:sz w:val="32"/>
          <w:szCs w:val="32"/>
          <w:lang w:eastAsia="ru-RU"/>
        </w:rPr>
        <w:t xml:space="preserve">ента </w:t>
      </w:r>
      <w:r>
        <w:rPr>
          <w:rFonts w:ascii="Arial" w:hAnsi="Arial" w:cs="Arial"/>
          <w:sz w:val="32"/>
          <w:szCs w:val="32"/>
          <w:lang w:eastAsia="ru-RU"/>
        </w:rPr>
        <w:t>рассказывае</w:t>
      </w:r>
      <w:r w:rsidRPr="001D19F6">
        <w:rPr>
          <w:rFonts w:ascii="Arial" w:hAnsi="Arial" w:cs="Arial"/>
          <w:sz w:val="32"/>
          <w:szCs w:val="32"/>
          <w:lang w:eastAsia="ru-RU"/>
        </w:rPr>
        <w:t>т об истории уникального памятника: от идеи его создания до этапов возведения. Расскажет и о жизни скульптора Евгения Вучетича, который всю свою жизнь посвятил созданию Мамаева кургана.</w:t>
      </w:r>
    </w:p>
    <w:p w:rsidR="001D19F6" w:rsidRPr="001D19F6" w:rsidRDefault="001D19F6" w:rsidP="001D19F6">
      <w:pPr>
        <w:pStyle w:val="a8"/>
        <w:rPr>
          <w:rFonts w:ascii="Arial" w:hAnsi="Arial" w:cs="Arial"/>
          <w:sz w:val="32"/>
          <w:szCs w:val="32"/>
          <w:lang w:eastAsia="ru-RU"/>
        </w:rPr>
      </w:pPr>
      <w:r w:rsidRPr="001D19F6">
        <w:rPr>
          <w:rFonts w:ascii="Arial" w:hAnsi="Arial" w:cs="Arial"/>
          <w:sz w:val="32"/>
          <w:szCs w:val="32"/>
          <w:lang w:eastAsia="ru-RU"/>
        </w:rPr>
        <w:t xml:space="preserve">Организатором просмотра выступает </w:t>
      </w:r>
      <w:proofErr w:type="spellStart"/>
      <w:r w:rsidRPr="001D19F6">
        <w:rPr>
          <w:rFonts w:ascii="Arial" w:hAnsi="Arial" w:cs="Arial"/>
          <w:sz w:val="32"/>
          <w:szCs w:val="32"/>
          <w:lang w:eastAsia="ru-RU"/>
        </w:rPr>
        <w:t>киноклуб</w:t>
      </w:r>
      <w:proofErr w:type="spellEnd"/>
      <w:r w:rsidRPr="001D19F6">
        <w:rPr>
          <w:rFonts w:ascii="Arial" w:hAnsi="Arial" w:cs="Arial"/>
          <w:sz w:val="32"/>
          <w:szCs w:val="32"/>
          <w:lang w:eastAsia="ru-RU"/>
        </w:rPr>
        <w:t xml:space="preserve"> «Шанс» при поддержке студенческого </w:t>
      </w:r>
      <w:proofErr w:type="spellStart"/>
      <w:r w:rsidRPr="001D19F6">
        <w:rPr>
          <w:rFonts w:ascii="Arial" w:hAnsi="Arial" w:cs="Arial"/>
          <w:sz w:val="32"/>
          <w:szCs w:val="32"/>
          <w:lang w:eastAsia="ru-RU"/>
        </w:rPr>
        <w:t>киноклуба</w:t>
      </w:r>
      <w:proofErr w:type="spellEnd"/>
      <w:r w:rsidRPr="001D19F6">
        <w:rPr>
          <w:rFonts w:ascii="Arial" w:hAnsi="Arial" w:cs="Arial"/>
          <w:sz w:val="32"/>
          <w:szCs w:val="32"/>
          <w:lang w:eastAsia="ru-RU"/>
        </w:rPr>
        <w:t xml:space="preserve"> «Альтернатива» (ВГИИК).</w:t>
      </w:r>
    </w:p>
    <w:p w:rsidR="00967A97" w:rsidRPr="001D19F6" w:rsidRDefault="001D19F6" w:rsidP="001D19F6">
      <w:pPr>
        <w:pStyle w:val="a8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Премьера киноленты пройдёт</w:t>
      </w:r>
      <w:r w:rsidRPr="001D19F6">
        <w:rPr>
          <w:rFonts w:ascii="Arial" w:hAnsi="Arial" w:cs="Arial"/>
          <w:sz w:val="32"/>
          <w:szCs w:val="32"/>
          <w:lang w:eastAsia="ru-RU"/>
        </w:rPr>
        <w:t xml:space="preserve"> в субботу 20 января в 13.00 в здании креативного пространства ЛОФТ1890 на ул</w:t>
      </w:r>
      <w:r>
        <w:rPr>
          <w:rFonts w:ascii="Arial" w:hAnsi="Arial" w:cs="Arial"/>
          <w:sz w:val="32"/>
          <w:szCs w:val="32"/>
          <w:lang w:eastAsia="ru-RU"/>
        </w:rPr>
        <w:t>.</w:t>
      </w:r>
      <w:r w:rsidRPr="001D19F6">
        <w:rPr>
          <w:rFonts w:ascii="Arial" w:hAnsi="Arial" w:cs="Arial"/>
          <w:sz w:val="32"/>
          <w:szCs w:val="32"/>
          <w:lang w:eastAsia="ru-RU"/>
        </w:rPr>
        <w:t>10-й Дивизии НКВД, 5а. Вход свободный.</w:t>
      </w:r>
    </w:p>
    <w:p w:rsidR="001D19F6" w:rsidRPr="001D19F6" w:rsidRDefault="001D19F6" w:rsidP="001D19F6">
      <w:pPr>
        <w:spacing w:after="0" w:line="264" w:lineRule="atLeast"/>
        <w:rPr>
          <w:rFonts w:ascii="Arial" w:hAnsi="Arial" w:cs="Arial"/>
          <w:sz w:val="32"/>
        </w:rPr>
      </w:pPr>
    </w:p>
    <w:p w:rsidR="001D19F6" w:rsidRPr="001D19F6" w:rsidRDefault="001D19F6" w:rsidP="001D19F6">
      <w:pPr>
        <w:spacing w:after="0" w:line="264" w:lineRule="atLeast"/>
        <w:jc w:val="right"/>
        <w:rPr>
          <w:rFonts w:ascii="Arial" w:hAnsi="Arial" w:cs="Arial"/>
          <w:sz w:val="32"/>
        </w:rPr>
      </w:pPr>
      <w:hyperlink r:id="rId5" w:history="1">
        <w:r w:rsidRPr="001D19F6">
          <w:rPr>
            <w:rStyle w:val="a3"/>
            <w:rFonts w:ascii="Arial" w:hAnsi="Arial" w:cs="Arial"/>
            <w:sz w:val="32"/>
          </w:rPr>
          <w:t>https://www.volgograd.kp.ru/online/news/2994195/</w:t>
        </w:r>
      </w:hyperlink>
    </w:p>
    <w:p w:rsidR="00E85454" w:rsidRDefault="00E85454" w:rsidP="001D19F6">
      <w:pPr>
        <w:spacing w:after="66" w:line="330" w:lineRule="atLeast"/>
        <w:rPr>
          <w:rFonts w:ascii="Arial" w:eastAsia="Times New Roman" w:hAnsi="Arial" w:cs="Arial"/>
          <w:bCs/>
          <w:color w:val="C00000"/>
          <w:sz w:val="32"/>
          <w:szCs w:val="32"/>
          <w:lang w:eastAsia="ru-RU"/>
        </w:rPr>
      </w:pPr>
    </w:p>
    <w:p w:rsidR="001D19F6" w:rsidRPr="001D19F6" w:rsidRDefault="001D19F6" w:rsidP="001D19F6">
      <w:pPr>
        <w:spacing w:after="66" w:line="330" w:lineRule="atLeast"/>
        <w:rPr>
          <w:rFonts w:ascii="Arial" w:eastAsia="Times New Roman" w:hAnsi="Arial" w:cs="Arial"/>
          <w:bCs/>
          <w:color w:val="C00000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bCs/>
          <w:color w:val="C00000"/>
          <w:sz w:val="32"/>
          <w:szCs w:val="32"/>
          <w:lang w:eastAsia="ru-RU"/>
        </w:rPr>
        <w:t>В Волгограде 7 раз возьмут в плен и допросят фельдмаршала Паулюса</w:t>
      </w:r>
    </w:p>
    <w:p w:rsidR="001D19F6" w:rsidRPr="001D19F6" w:rsidRDefault="001D19F6" w:rsidP="001D19F6">
      <w:pPr>
        <w:spacing w:after="0" w:line="26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D19F6" w:rsidRPr="001D19F6" w:rsidRDefault="001D19F6" w:rsidP="001D19F6">
      <w:pPr>
        <w:spacing w:after="0" w:line="26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2018 году 31 января волгоградцам и гостям города, которые приедут на </w:t>
      </w:r>
      <w:hyperlink r:id="rId6" w:history="1">
        <w:r w:rsidRPr="001D19F6">
          <w:rPr>
            <w:rFonts w:ascii="Arial" w:eastAsia="Times New Roman" w:hAnsi="Arial" w:cs="Arial"/>
            <w:color w:val="0083CF"/>
            <w:sz w:val="32"/>
            <w:szCs w:val="32"/>
            <w:lang w:eastAsia="ru-RU"/>
          </w:rPr>
          <w:t>празднование 75-летия победы в Сталинградской битве</w:t>
        </w:r>
      </w:hyperlink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тринадцатый раз покажут, как брали в плен </w:t>
      </w:r>
      <w:proofErr w:type="spellStart"/>
      <w:proofErr w:type="gramStart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генерал-фельдмаршала</w:t>
      </w:r>
      <w:proofErr w:type="spellEnd"/>
      <w:proofErr w:type="gramEnd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Паулюса и штаб шестой немецкой армии. Военно-историческая реконструкция пройдет в том самом подвале центрального универмага, где происходили эти события в 1943 году. Сейчас там расположен музей «Память» (пл. Павших Борцов, 2). Как сообщили «</w:t>
      </w:r>
      <w:proofErr w:type="spellStart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КП-Волгоград</w:t>
      </w:r>
      <w:proofErr w:type="spellEnd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организаторы, чтобы как можно больше людей смогли увидеть реконструкцию, прокрутят сцену пленения семь раз подряд - </w:t>
      </w:r>
      <w:r w:rsidRPr="001D19F6">
        <w:rPr>
          <w:rFonts w:ascii="Arial" w:eastAsia="Times New Roman" w:hAnsi="Arial" w:cs="Arial"/>
          <w:bCs/>
          <w:color w:val="C00000"/>
          <w:sz w:val="32"/>
          <w:szCs w:val="32"/>
          <w:lang w:eastAsia="ru-RU"/>
        </w:rPr>
        <w:t>31 января</w:t>
      </w:r>
      <w:r w:rsidRPr="001D19F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в 11.00, 12.00, 13.00, 14.00, 15.00, 16.00 и 17.00</w:t>
      </w:r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D19F6" w:rsidRPr="001D19F6" w:rsidRDefault="001D19F6" w:rsidP="001D19F6">
      <w:pPr>
        <w:spacing w:after="0" w:line="26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4 февраля</w:t>
      </w:r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пройдет еще одна реконструкция - члены ВИК «Пехотинец» восстановят первый допрос фельдмаршала Паулюса генерал-лейтенантом Михаилом Шумиловым. Он прошел в штабе 64-й армии в поселке </w:t>
      </w:r>
      <w:proofErr w:type="spellStart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Бекетовка</w:t>
      </w:r>
      <w:proofErr w:type="spellEnd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полдень 31 января 1943 года. Покажут реконструкцию </w:t>
      </w:r>
      <w:r w:rsidRPr="001D19F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4 февраля в 13.00</w:t>
      </w:r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в </w:t>
      </w:r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Центре развития творчества детей и юношества Кировского района (ул. 1-й Пятилетки, 6, бывший клуб </w:t>
      </w:r>
      <w:proofErr w:type="spellStart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СталГРЭС</w:t>
      </w:r>
      <w:proofErr w:type="spellEnd"/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1D19F6" w:rsidRDefault="001D19F6" w:rsidP="001D19F6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Сценарии военно-исторических реконструкций разработали на основе архивов и мемуаров. Каждую деталь, жест, одежду, атрибуты продумали до мелочей, так что зрители смогут прочувствовать каждый миг тех исторических событий.</w:t>
      </w:r>
    </w:p>
    <w:p w:rsidR="001D19F6" w:rsidRDefault="001D19F6" w:rsidP="001D19F6">
      <w:pPr>
        <w:spacing w:after="198" w:line="264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7" w:history="1">
        <w:r w:rsidRPr="00EB453D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https://www.volgograd.kp.ru/online/news/2993692/</w:t>
        </w:r>
      </w:hyperlink>
    </w:p>
    <w:p w:rsidR="001D19F6" w:rsidRDefault="001D19F6" w:rsidP="001D19F6">
      <w:pPr>
        <w:shd w:val="clear" w:color="auto" w:fill="F8F6ED"/>
        <w:spacing w:after="0" w:line="240" w:lineRule="auto"/>
        <w:outlineLvl w:val="0"/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</w:pPr>
    </w:p>
    <w:p w:rsidR="001D19F6" w:rsidRPr="001D19F6" w:rsidRDefault="001D19F6" w:rsidP="001D19F6">
      <w:pPr>
        <w:shd w:val="clear" w:color="auto" w:fill="F8F6ED"/>
        <w:spacing w:after="0" w:line="240" w:lineRule="auto"/>
        <w:outlineLvl w:val="0"/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  <w:t>В Волгограде накануне Дня победы сыграют юношеские сборные России и Германии по футболу</w:t>
      </w:r>
    </w:p>
    <w:p w:rsidR="001D19F6" w:rsidRPr="001D19F6" w:rsidRDefault="001D19F6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85454" w:rsidRDefault="001D19F6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Сегодня в Волгограде на спортивном комплексе "Зенит" состоялось заседание по подготовке к товарищескому матчу юношеских сборных России и Германии, который на этом стадионе пройдет  8 мая 2018 года. </w:t>
      </w:r>
    </w:p>
    <w:p w:rsidR="00E85454" w:rsidRDefault="00E85454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416"/>
        <w:gridCol w:w="5246"/>
      </w:tblGrid>
      <w:tr w:rsidR="00E85454" w:rsidTr="00E85454">
        <w:tc>
          <w:tcPr>
            <w:tcW w:w="5306" w:type="dxa"/>
          </w:tcPr>
          <w:p w:rsidR="00E85454" w:rsidRDefault="00E85454" w:rsidP="00E8545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9360" cy="2181138"/>
                  <wp:effectExtent l="19050" t="0" r="0" b="0"/>
                  <wp:docPr id="2" name="Рисунок 12" descr="https://a.radikal.ru/a31/1801/d6/053ad7c55c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.radikal.ru/a31/1801/d6/053ad7c55c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766" cy="21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85454" w:rsidRDefault="00E85454" w:rsidP="00E85454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2950" cy="2159267"/>
                  <wp:effectExtent l="19050" t="0" r="0" b="0"/>
                  <wp:docPr id="4" name="Рисунок 9" descr="https://izh.kp.ru/share/i/12/9270734/wr-720.sh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zh.kp.ru/share/i/12/9270734/wr-720.sh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832" cy="215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85454" w:rsidRDefault="00E85454" w:rsidP="00E85454">
            <w:pPr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3844" cy="2179883"/>
                  <wp:effectExtent l="19050" t="0" r="806" b="0"/>
                  <wp:docPr id="7" name="Рисунок 15" descr="https://s8.hostingkartinok.com/uploads/images/2017/10/846a784888ff177ddab8079241ecf0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8.hostingkartinok.com/uploads/images/2017/10/846a784888ff177ddab8079241ecf0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353" cy="218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454" w:rsidRDefault="00E85454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19F6" w:rsidRDefault="001D19F6" w:rsidP="00E85454">
      <w:pPr>
        <w:shd w:val="clear" w:color="auto" w:fill="F8F6ED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Как сообщили ИА «Высота 102» в федерации футбола Волгоградской области, председателем оргкомитета по подготовке к проведению матча назначен президент МОА "Черноземье" и Федерации футбола Волгоградской области, член Исполкома РФС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Рохус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Шох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. Помимо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Рохуса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Шоха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,  представителей РФС, исполнительной власти региона и города в оргкомитет </w:t>
      </w:r>
      <w:proofErr w:type="gram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вошли</w:t>
      </w:r>
      <w:proofErr w:type="gram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 ряд волгоградских </w:t>
      </w:r>
      <w:r w:rsidRPr="001D19F6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футбольных специалистов, среди которых ответственный секретарь региональной Федерации футбола, руководитель Академии "Ротор" Артем Королев. Во встрече примут участие сборные из игроков не старше 19 лет. Игра пройдет в Волгограде накануне финального матча Кубка России по футболу, местом проведения которого станет "Волгоград-Арена".</w:t>
      </w:r>
    </w:p>
    <w:p w:rsidR="00E85454" w:rsidRDefault="00E85454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85454" w:rsidRDefault="001D19F6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Встреча юношеских сборных России и Германии уже сейчас вызывает серьезный ажиотаж, в РФС за 4 месяца до игры поступает много вопросов о том, как получить на неё билеты. «Товарищеский матч состоится в рамках футбольной недели дружбы РФС и Немецкого футбольного союза,   - прокомментировал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Рохус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Шох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. - У Федерации футбола Волгоградской области хороший опыт в организации различных турниров, в том числе и международных. Приложим все усилия, чтобы матч прошел на высоком организационном уровне. Игра будет для нашего города знаковой, ведь, во-первых, она пройдет накануне Дня Победы, 9 мая, а, во-вторых, накануне финального матча Кубка России. </w:t>
      </w:r>
    </w:p>
    <w:p w:rsidR="00E85454" w:rsidRDefault="00E85454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D19F6" w:rsidRPr="001D19F6" w:rsidRDefault="001D19F6" w:rsidP="001D19F6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Соперник очень серьезный и интересный, Германия сейчас является сильнейшей страной в сфере подготовки футбольного резерва, многие ребята из юношеской сборной уже сейчас имеют профессиональные контракты и играют за команды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Бундес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 Лиги. Наверняка, в составе немецкой команды будут будущие звезды европейского и мирового футбола, ожидается приезд руководства Немецкого футбольного союза, во главе с его президентом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Райнхардом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1D19F6">
        <w:rPr>
          <w:rFonts w:ascii="Arial" w:eastAsia="Times New Roman" w:hAnsi="Arial" w:cs="Arial"/>
          <w:sz w:val="32"/>
          <w:szCs w:val="32"/>
          <w:lang w:eastAsia="ru-RU"/>
        </w:rPr>
        <w:t>Гринделем</w:t>
      </w:r>
      <w:proofErr w:type="spellEnd"/>
      <w:r w:rsidRPr="001D19F6">
        <w:rPr>
          <w:rFonts w:ascii="Arial" w:eastAsia="Times New Roman" w:hAnsi="Arial" w:cs="Arial"/>
          <w:sz w:val="32"/>
          <w:szCs w:val="32"/>
          <w:lang w:eastAsia="ru-RU"/>
        </w:rPr>
        <w:t>. Для наших ребят это будет колоссальный опыт, а для Волгограда и волгоградских болельщиков большой футбольный праздник».</w:t>
      </w:r>
    </w:p>
    <w:p w:rsidR="001D19F6" w:rsidRDefault="00CD767D" w:rsidP="001D19F6">
      <w:pPr>
        <w:spacing w:after="198" w:line="264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1" w:history="1">
        <w:r w:rsidRPr="00EB453D">
          <w:rPr>
            <w:rStyle w:val="a3"/>
            <w:rFonts w:ascii="Arial" w:eastAsia="Times New Roman" w:hAnsi="Arial" w:cs="Arial"/>
            <w:sz w:val="32"/>
            <w:szCs w:val="32"/>
            <w:lang w:eastAsia="ru-RU"/>
          </w:rPr>
          <w:t>http://v102.ru/</w:t>
        </w:r>
      </w:hyperlink>
    </w:p>
    <w:p w:rsidR="00CD767D" w:rsidRPr="001D19F6" w:rsidRDefault="00CD767D" w:rsidP="001D19F6">
      <w:pPr>
        <w:spacing w:after="198" w:line="264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CD767D" w:rsidRPr="001D19F6" w:rsidSect="001D19F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9F6"/>
    <w:rsid w:val="001D19F6"/>
    <w:rsid w:val="00967A97"/>
    <w:rsid w:val="00CD767D"/>
    <w:rsid w:val="00E8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97"/>
  </w:style>
  <w:style w:type="paragraph" w:styleId="1">
    <w:name w:val="heading 1"/>
    <w:basedOn w:val="a"/>
    <w:link w:val="10"/>
    <w:uiPriority w:val="9"/>
    <w:qFormat/>
    <w:rsid w:val="001D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">
    <w:name w:val="person"/>
    <w:basedOn w:val="a0"/>
    <w:rsid w:val="001D19F6"/>
  </w:style>
  <w:style w:type="character" w:styleId="a3">
    <w:name w:val="Hyperlink"/>
    <w:basedOn w:val="a0"/>
    <w:uiPriority w:val="99"/>
    <w:unhideWhenUsed/>
    <w:rsid w:val="001D19F6"/>
    <w:rPr>
      <w:color w:val="0000FF"/>
      <w:u w:val="single"/>
    </w:rPr>
  </w:style>
  <w:style w:type="character" w:customStyle="1" w:styleId="title">
    <w:name w:val="title"/>
    <w:basedOn w:val="a0"/>
    <w:rsid w:val="001D19F6"/>
  </w:style>
  <w:style w:type="paragraph" w:styleId="a4">
    <w:name w:val="Normal (Web)"/>
    <w:basedOn w:val="a"/>
    <w:uiPriority w:val="99"/>
    <w:semiHidden/>
    <w:unhideWhenUsed/>
    <w:rsid w:val="001D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9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9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D19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E8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59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9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61">
          <w:marLeft w:val="0"/>
          <w:marRight w:val="0"/>
          <w:marTop w:val="0"/>
          <w:marBottom w:val="0"/>
          <w:divBdr>
            <w:top w:val="single" w:sz="4" w:space="13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22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45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384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141">
          <w:marLeft w:val="0"/>
          <w:marRight w:val="0"/>
          <w:marTop w:val="0"/>
          <w:marBottom w:val="0"/>
          <w:divBdr>
            <w:top w:val="single" w:sz="4" w:space="13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483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lgograd.kp.ru/online/news/299369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gograd.kp.ru/daily/26781/3815938/" TargetMode="External"/><Relationship Id="rId11" Type="http://schemas.openxmlformats.org/officeDocument/2006/relationships/hyperlink" Target="http://v102.ru/" TargetMode="External"/><Relationship Id="rId5" Type="http://schemas.openxmlformats.org/officeDocument/2006/relationships/hyperlink" Target="https://www.volgograd.kp.ru/online/news/2994195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37A3B6-4E24-488C-82C7-07BA74B0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2018-01-18T13:58:00Z</dcterms:created>
  <dcterms:modified xsi:type="dcterms:W3CDTF">2018-01-18T14:33:00Z</dcterms:modified>
</cp:coreProperties>
</file>