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48" w:rsidRPr="00435948" w:rsidRDefault="00435948" w:rsidP="00435948">
      <w:pPr>
        <w:shd w:val="clear" w:color="auto" w:fill="F8F6ED"/>
        <w:spacing w:after="0" w:line="240" w:lineRule="auto"/>
        <w:outlineLvl w:val="0"/>
        <w:rPr>
          <w:rFonts w:ascii="Arial" w:eastAsia="Times New Roman" w:hAnsi="Arial" w:cs="Arial"/>
          <w:bCs/>
          <w:color w:val="C00000"/>
          <w:kern w:val="36"/>
          <w:sz w:val="32"/>
          <w:szCs w:val="32"/>
          <w:lang w:eastAsia="ru-RU"/>
        </w:rPr>
      </w:pPr>
      <w:r w:rsidRPr="00435948">
        <w:rPr>
          <w:rFonts w:ascii="Arial" w:eastAsia="Times New Roman" w:hAnsi="Arial" w:cs="Arial"/>
          <w:bCs/>
          <w:color w:val="C00000"/>
          <w:kern w:val="36"/>
          <w:sz w:val="32"/>
          <w:szCs w:val="32"/>
          <w:lang w:eastAsia="ru-RU"/>
        </w:rPr>
        <w:t xml:space="preserve">В Волгограде открывается выставка </w:t>
      </w:r>
      <w:proofErr w:type="spellStart"/>
      <w:r w:rsidRPr="00435948">
        <w:rPr>
          <w:rFonts w:ascii="Arial" w:eastAsia="Times New Roman" w:hAnsi="Arial" w:cs="Arial"/>
          <w:bCs/>
          <w:color w:val="C00000"/>
          <w:kern w:val="36"/>
          <w:sz w:val="32"/>
          <w:szCs w:val="32"/>
          <w:lang w:eastAsia="ru-RU"/>
        </w:rPr>
        <w:t>фотофактов</w:t>
      </w:r>
      <w:proofErr w:type="spellEnd"/>
      <w:r w:rsidRPr="00435948">
        <w:rPr>
          <w:rFonts w:ascii="Arial" w:eastAsia="Times New Roman" w:hAnsi="Arial" w:cs="Arial"/>
          <w:bCs/>
          <w:color w:val="C00000"/>
          <w:kern w:val="36"/>
          <w:sz w:val="32"/>
          <w:szCs w:val="32"/>
          <w:lang w:eastAsia="ru-RU"/>
        </w:rPr>
        <w:t xml:space="preserve"> пленения Паулюса</w:t>
      </w:r>
    </w:p>
    <w:p w:rsidR="00435948" w:rsidRDefault="00435948" w:rsidP="00435948">
      <w:pPr>
        <w:shd w:val="clear" w:color="auto" w:fill="F8F6ED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435948" w:rsidRDefault="00435948" w:rsidP="00435948">
      <w:pPr>
        <w:shd w:val="clear" w:color="auto" w:fill="F8F6ED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35948">
        <w:rPr>
          <w:rFonts w:ascii="Arial" w:eastAsia="Times New Roman" w:hAnsi="Arial" w:cs="Arial"/>
          <w:sz w:val="32"/>
          <w:szCs w:val="32"/>
          <w:lang w:eastAsia="ru-RU"/>
        </w:rPr>
        <w:t xml:space="preserve">1 марта 2018 г. в музее «Память» состоится открытие выставки «Они пленили Паулюса». </w:t>
      </w:r>
    </w:p>
    <w:p w:rsidR="00435948" w:rsidRPr="00435948" w:rsidRDefault="00435948" w:rsidP="00435948">
      <w:pPr>
        <w:shd w:val="clear" w:color="auto" w:fill="F8F6ED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</w:p>
    <w:p w:rsidR="00435948" w:rsidRDefault="00435948" w:rsidP="00435948">
      <w:pPr>
        <w:shd w:val="clear" w:color="auto" w:fill="F8F6ED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35948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146921" cy="4395831"/>
            <wp:effectExtent l="19050" t="0" r="6229" b="0"/>
            <wp:docPr id="3" name="Рисунок 1" descr="http://media.v102.ru/pictures/2018022613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v102.ru/pictures/20180226133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150" cy="439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48" w:rsidRPr="00435948" w:rsidRDefault="00435948" w:rsidP="00435948">
      <w:pPr>
        <w:shd w:val="clear" w:color="auto" w:fill="F8F6ED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35948" w:rsidRPr="00435948" w:rsidRDefault="00435948" w:rsidP="00435948">
      <w:pPr>
        <w:shd w:val="clear" w:color="auto" w:fill="F8F6ED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435948">
        <w:rPr>
          <w:rFonts w:ascii="Arial" w:eastAsia="Times New Roman" w:hAnsi="Arial" w:cs="Arial"/>
          <w:sz w:val="32"/>
          <w:szCs w:val="32"/>
          <w:lang w:eastAsia="ru-RU"/>
        </w:rPr>
        <w:t xml:space="preserve">Как сообщили ИА «Высота 102» в пресс-службе музея-панорамы «Сталинградская битва», на выставке представлены фотографии и документы Ф. М. Ильченко - первого советского офицера, оказавшегося в расположении штаба немецкой армии; Д. А. </w:t>
      </w:r>
      <w:proofErr w:type="spellStart"/>
      <w:r w:rsidRPr="00435948">
        <w:rPr>
          <w:rFonts w:ascii="Arial" w:eastAsia="Times New Roman" w:hAnsi="Arial" w:cs="Arial"/>
          <w:sz w:val="32"/>
          <w:szCs w:val="32"/>
          <w:lang w:eastAsia="ru-RU"/>
        </w:rPr>
        <w:t>Бурмакова</w:t>
      </w:r>
      <w:proofErr w:type="spellEnd"/>
      <w:r w:rsidRPr="00435948">
        <w:rPr>
          <w:rFonts w:ascii="Arial" w:eastAsia="Times New Roman" w:hAnsi="Arial" w:cs="Arial"/>
          <w:sz w:val="32"/>
          <w:szCs w:val="32"/>
          <w:lang w:eastAsia="ru-RU"/>
        </w:rPr>
        <w:t xml:space="preserve">, командира 38-й мотострелковой бригады и его заместителя Л. А. Винокура, который совместно с офицерами 64-й армии Б. И. </w:t>
      </w:r>
      <w:proofErr w:type="spellStart"/>
      <w:r w:rsidRPr="00435948">
        <w:rPr>
          <w:rFonts w:ascii="Arial" w:eastAsia="Times New Roman" w:hAnsi="Arial" w:cs="Arial"/>
          <w:sz w:val="32"/>
          <w:szCs w:val="32"/>
          <w:lang w:eastAsia="ru-RU"/>
        </w:rPr>
        <w:t>Мутовиным</w:t>
      </w:r>
      <w:proofErr w:type="spellEnd"/>
      <w:r w:rsidRPr="00435948"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proofErr w:type="spellStart"/>
      <w:r w:rsidRPr="00435948">
        <w:rPr>
          <w:rFonts w:ascii="Arial" w:eastAsia="Times New Roman" w:hAnsi="Arial" w:cs="Arial"/>
          <w:sz w:val="32"/>
          <w:szCs w:val="32"/>
          <w:lang w:eastAsia="ru-RU"/>
        </w:rPr>
        <w:t>И</w:t>
      </w:r>
      <w:proofErr w:type="spellEnd"/>
      <w:r w:rsidRPr="00435948">
        <w:rPr>
          <w:rFonts w:ascii="Arial" w:eastAsia="Times New Roman" w:hAnsi="Arial" w:cs="Arial"/>
          <w:sz w:val="32"/>
          <w:szCs w:val="32"/>
          <w:lang w:eastAsia="ru-RU"/>
        </w:rPr>
        <w:t>. М. Рыжовым провел предварительные переговоры;</w:t>
      </w:r>
      <w:proofErr w:type="gramEnd"/>
      <w:r w:rsidRPr="00435948">
        <w:rPr>
          <w:rFonts w:ascii="Arial" w:eastAsia="Times New Roman" w:hAnsi="Arial" w:cs="Arial"/>
          <w:sz w:val="32"/>
          <w:szCs w:val="32"/>
          <w:lang w:eastAsia="ru-RU"/>
        </w:rPr>
        <w:t xml:space="preserve"> И. А. </w:t>
      </w:r>
      <w:proofErr w:type="spellStart"/>
      <w:r w:rsidRPr="00435948">
        <w:rPr>
          <w:rFonts w:ascii="Arial" w:eastAsia="Times New Roman" w:hAnsi="Arial" w:cs="Arial"/>
          <w:sz w:val="32"/>
          <w:szCs w:val="32"/>
          <w:lang w:eastAsia="ru-RU"/>
        </w:rPr>
        <w:t>Ласкина</w:t>
      </w:r>
      <w:proofErr w:type="spellEnd"/>
      <w:r w:rsidRPr="00435948">
        <w:rPr>
          <w:rFonts w:ascii="Arial" w:eastAsia="Times New Roman" w:hAnsi="Arial" w:cs="Arial"/>
          <w:sz w:val="32"/>
          <w:szCs w:val="32"/>
          <w:lang w:eastAsia="ru-RU"/>
        </w:rPr>
        <w:t xml:space="preserve">, начальника штаба 64-й армии, </w:t>
      </w:r>
      <w:r w:rsidRPr="00435948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принявшего капитуляцию Ф. Паулюса; других бойцов и командиров Красной Армии. Также можно ознакомиться с выдержками из воспоминаний и свидетельств ветеранов, участвовавших в пленении немецкого командующего. Для того, чтобы погрузиться в  атмосферу того времени, посетители  также смогут «побывать» на воссозданном наблюдательном пункте минометного батальона с видом на площадь Павших Борцов и услышать голоса ветеранов бригады, познакомившись с фрагментами  аудиозаписей их воспоминаний. Работа выставки продлится до 1 июня 2018 г.</w:t>
      </w:r>
    </w:p>
    <w:p w:rsidR="00435948" w:rsidRPr="00435948" w:rsidRDefault="00435948" w:rsidP="00435948">
      <w:pPr>
        <w:shd w:val="clear" w:color="auto" w:fill="F8F6ED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435948" w:rsidRDefault="00435948" w:rsidP="00435948">
      <w:pPr>
        <w:shd w:val="clear" w:color="auto" w:fill="F8F6ED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35948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653696" cy="4983061"/>
            <wp:effectExtent l="19050" t="0" r="0" b="0"/>
            <wp:docPr id="1" name="Рисунок 2" descr="http://media.v102.ru/pictures/2018022613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v102.ru/pictures/20180226133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77" cy="498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48" w:rsidRPr="00435948" w:rsidRDefault="00435948" w:rsidP="00435948">
      <w:pPr>
        <w:shd w:val="clear" w:color="auto" w:fill="F8F6ED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35948" w:rsidRDefault="00435948" w:rsidP="00435948">
      <w:pPr>
        <w:shd w:val="clear" w:color="auto" w:fill="F8F6ED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35948">
        <w:rPr>
          <w:rFonts w:ascii="Arial" w:eastAsia="Times New Roman" w:hAnsi="Arial" w:cs="Arial"/>
          <w:sz w:val="32"/>
          <w:szCs w:val="32"/>
          <w:lang w:eastAsia="ru-RU"/>
        </w:rPr>
        <w:t>СПРАВКА. 38-я мотострелковая бригада 1 марта 1943 г. была преобразована в 7-ю гвардейскую мотострелковую бригаду. 16 марта 1943 г. бригаде «за исключительные заслуги в деле освобождения гор. Сталинграда» было присвоено почетное наименование «Сталинградская».</w:t>
      </w:r>
    </w:p>
    <w:p w:rsidR="00435948" w:rsidRDefault="00435948" w:rsidP="00435948">
      <w:pPr>
        <w:shd w:val="clear" w:color="auto" w:fill="F8F6ED"/>
        <w:spacing w:after="0" w:line="240" w:lineRule="auto"/>
        <w:jc w:val="right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435948" w:rsidRPr="00435948" w:rsidRDefault="00435948" w:rsidP="00435948">
      <w:pPr>
        <w:shd w:val="clear" w:color="auto" w:fill="F8F6ED"/>
        <w:spacing w:after="0" w:line="240" w:lineRule="auto"/>
        <w:jc w:val="right"/>
        <w:rPr>
          <w:rFonts w:ascii="Arial" w:eastAsia="Times New Roman" w:hAnsi="Arial" w:cs="Arial"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Источник: </w:t>
      </w:r>
      <w:hyperlink r:id="rId6" w:history="1">
        <w:r w:rsidRPr="00435948">
          <w:rPr>
            <w:rStyle w:val="a3"/>
            <w:rFonts w:ascii="Arial" w:eastAsia="Times New Roman" w:hAnsi="Arial" w:cs="Arial"/>
            <w:i/>
            <w:sz w:val="32"/>
            <w:szCs w:val="32"/>
            <w:lang w:eastAsia="ru-RU"/>
          </w:rPr>
          <w:t>http://v102.ru/news/70982.html</w:t>
        </w:r>
      </w:hyperlink>
    </w:p>
    <w:p w:rsidR="00435948" w:rsidRPr="00435948" w:rsidRDefault="00435948" w:rsidP="00435948">
      <w:pPr>
        <w:shd w:val="clear" w:color="auto" w:fill="F8F6ED"/>
        <w:spacing w:after="0" w:line="240" w:lineRule="auto"/>
        <w:jc w:val="right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FC2A3D" w:rsidRPr="00FC2A3D" w:rsidRDefault="00FC2A3D" w:rsidP="00FC2A3D">
      <w:pPr>
        <w:spacing w:after="0" w:line="240" w:lineRule="auto"/>
        <w:outlineLvl w:val="0"/>
        <w:rPr>
          <w:rFonts w:ascii="Arial" w:eastAsia="Times New Roman" w:hAnsi="Arial" w:cs="Arial"/>
          <w:bCs/>
          <w:color w:val="C00000"/>
          <w:kern w:val="36"/>
          <w:sz w:val="32"/>
          <w:szCs w:val="28"/>
          <w:lang w:eastAsia="ru-RU"/>
        </w:rPr>
      </w:pPr>
      <w:r w:rsidRPr="00D27499">
        <w:rPr>
          <w:rFonts w:ascii="Arial" w:eastAsia="Times New Roman" w:hAnsi="Arial" w:cs="Arial"/>
          <w:bCs/>
          <w:color w:val="C00000"/>
          <w:kern w:val="36"/>
          <w:sz w:val="32"/>
          <w:szCs w:val="28"/>
          <w:lang w:eastAsia="ru-RU"/>
        </w:rPr>
        <w:t>Московские школьники увидели пленение Паулюса в Сталинграде</w:t>
      </w:r>
    </w:p>
    <w:p w:rsidR="00FC2A3D" w:rsidRDefault="00FC2A3D" w:rsidP="00FC2A3D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28"/>
          <w:lang w:eastAsia="ru-RU"/>
        </w:rPr>
      </w:pPr>
    </w:p>
    <w:p w:rsidR="00FC2A3D" w:rsidRDefault="00FC2A3D" w:rsidP="00FC2A3D">
      <w:p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D27499">
        <w:rPr>
          <w:rFonts w:ascii="Arial" w:eastAsia="Times New Roman" w:hAnsi="Arial" w:cs="Arial"/>
          <w:sz w:val="32"/>
          <w:szCs w:val="32"/>
          <w:lang w:eastAsia="ru-RU"/>
        </w:rPr>
        <w:t>Легендарные страницы истории  - историческую реконструкцию событий зимы 1943 года - воссоздали в Красногорском филиале Музея Победы Московской области.</w:t>
      </w:r>
    </w:p>
    <w:p w:rsidR="00FC2A3D" w:rsidRPr="00D27499" w:rsidRDefault="00FC2A3D" w:rsidP="00FC2A3D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32"/>
          <w:szCs w:val="28"/>
          <w:lang w:eastAsia="ru-RU"/>
        </w:rPr>
      </w:pPr>
    </w:p>
    <w:p w:rsidR="00FC2A3D" w:rsidRPr="00D27499" w:rsidRDefault="00FC2A3D" w:rsidP="00FC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6136703" cy="3825380"/>
            <wp:effectExtent l="19050" t="0" r="0" b="0"/>
            <wp:docPr id="7" name="Рисунок 2" descr="http://media.v102.ru/pictures/2018022614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v102.ru/pictures/20180226144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88" cy="382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3D" w:rsidRDefault="00FC2A3D" w:rsidP="00FC2A3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C2A3D" w:rsidRPr="00D27499" w:rsidRDefault="00FC2A3D" w:rsidP="00FC2A3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27499">
        <w:rPr>
          <w:rFonts w:ascii="Arial" w:eastAsia="Times New Roman" w:hAnsi="Arial" w:cs="Arial"/>
          <w:sz w:val="32"/>
          <w:szCs w:val="32"/>
          <w:lang w:eastAsia="ru-RU"/>
        </w:rPr>
        <w:t>Именно сюда, в  пересыльный лагерь № 27, был доставлен из Сталинграда вместе с генералами 6-й армии немецкий фельдмаршал Фридрих Паулюс. Как сообщили ИА «Высота 102» в российском военно-историческом обществе, юбилей Сталинградской битвы продолжает отмечаться и после 2 февраля. </w:t>
      </w:r>
    </w:p>
    <w:p w:rsidR="00FC2A3D" w:rsidRPr="00D27499" w:rsidRDefault="00FC2A3D" w:rsidP="00FC2A3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27499">
        <w:rPr>
          <w:rFonts w:ascii="Arial" w:eastAsia="Times New Roman" w:hAnsi="Arial" w:cs="Arial"/>
          <w:sz w:val="32"/>
          <w:szCs w:val="32"/>
          <w:lang w:eastAsia="ru-RU"/>
        </w:rPr>
        <w:t>Сегодняшняя реконструкция стала самой масштабной в городе за последние годы: были воссозданы два исторических эпизода - бой у штаба 6-й армии вермахта с пленением фельдмаршала Паулюса в Сталинграде и его прибытие под конвоем.  </w:t>
      </w:r>
    </w:p>
    <w:p w:rsidR="00FC2A3D" w:rsidRDefault="00FC2A3D" w:rsidP="00FC2A3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27499">
        <w:rPr>
          <w:rFonts w:ascii="Arial" w:eastAsia="Times New Roman" w:hAnsi="Arial" w:cs="Arial"/>
          <w:sz w:val="32"/>
          <w:szCs w:val="32"/>
          <w:lang w:eastAsia="ru-RU"/>
        </w:rPr>
        <w:t xml:space="preserve">«Главными зрителями  стали  дети и подростки. Исторический урок мы хотели преподать так, чтобы молодежь, </w:t>
      </w:r>
      <w:proofErr w:type="gramStart"/>
      <w:r w:rsidRPr="00D27499">
        <w:rPr>
          <w:rFonts w:ascii="Arial" w:eastAsia="Times New Roman" w:hAnsi="Arial" w:cs="Arial"/>
          <w:sz w:val="32"/>
          <w:szCs w:val="32"/>
          <w:lang w:eastAsia="ru-RU"/>
        </w:rPr>
        <w:t>вернувшись</w:t>
      </w:r>
      <w:proofErr w:type="gramEnd"/>
      <w:r w:rsidRPr="00D27499">
        <w:rPr>
          <w:rFonts w:ascii="Arial" w:eastAsia="Times New Roman" w:hAnsi="Arial" w:cs="Arial"/>
          <w:sz w:val="32"/>
          <w:szCs w:val="32"/>
          <w:lang w:eastAsia="ru-RU"/>
        </w:rPr>
        <w:t xml:space="preserve"> домой, захотела открыть книгу, вспомнить воевавших предков», - подчеркнули в военно-историческом обществе. </w:t>
      </w:r>
    </w:p>
    <w:p w:rsidR="00FC2A3D" w:rsidRDefault="00FC2A3D" w:rsidP="00FC2A3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C2A3D" w:rsidRDefault="00FC2A3D" w:rsidP="00FC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6277241" cy="4018327"/>
            <wp:effectExtent l="19050" t="0" r="9259" b="0"/>
            <wp:docPr id="2" name="Рисунок 3" descr="http://media.v102.ru/pictures/2018022614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v102.ru/pictures/20180226145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41" cy="401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3D" w:rsidRDefault="00FC2A3D" w:rsidP="00FC2A3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C2A3D" w:rsidRPr="00D27499" w:rsidRDefault="00FC2A3D" w:rsidP="00435948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D27499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Присутствующим также рассказали о подвиге солдата Михаила </w:t>
      </w:r>
      <w:proofErr w:type="spellStart"/>
      <w:r w:rsidRPr="00D27499">
        <w:rPr>
          <w:rFonts w:ascii="Arial" w:eastAsia="Times New Roman" w:hAnsi="Arial" w:cs="Arial"/>
          <w:sz w:val="32"/>
          <w:szCs w:val="32"/>
          <w:lang w:eastAsia="ru-RU"/>
        </w:rPr>
        <w:t>Паникахи</w:t>
      </w:r>
      <w:proofErr w:type="spellEnd"/>
      <w:r w:rsidRPr="00D27499">
        <w:rPr>
          <w:rFonts w:ascii="Arial" w:eastAsia="Times New Roman" w:hAnsi="Arial" w:cs="Arial"/>
          <w:sz w:val="32"/>
          <w:szCs w:val="32"/>
          <w:lang w:eastAsia="ru-RU"/>
        </w:rPr>
        <w:t>, который, будучи раненым и объятым огнем, нашел в себе силы броситься на вражеский танк и остановить его ценой своей жизни, легендарном снайпере Василии Зайцеве, уничтожившем в Сталинграде 225 врагов, включая 11 снайперов, о великом подвиге советских солдат, завоевавших победу. </w:t>
      </w:r>
    </w:p>
    <w:p w:rsidR="00FC2A3D" w:rsidRPr="00D27499" w:rsidRDefault="00FC2A3D" w:rsidP="00435948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C2A3D" w:rsidRDefault="00BA0721" w:rsidP="00435948">
      <w:pPr>
        <w:jc w:val="right"/>
        <w:rPr>
          <w:rFonts w:ascii="Arial" w:eastAsia="Times New Roman" w:hAnsi="Arial" w:cs="Arial"/>
          <w:color w:val="000000"/>
          <w:sz w:val="10"/>
          <w:lang w:eastAsia="ru-RU"/>
        </w:rPr>
      </w:pPr>
      <w:hyperlink r:id="rId9" w:tgtFrame="_blank" w:tooltip="Одноклассники" w:history="1">
        <w:r w:rsidR="00FC2A3D" w:rsidRPr="00D27499">
          <w:rPr>
            <w:rFonts w:ascii="Arial" w:eastAsia="Times New Roman" w:hAnsi="Arial" w:cs="Arial"/>
            <w:color w:val="FFFFFF"/>
            <w:sz w:val="10"/>
            <w:lang w:eastAsia="ru-RU"/>
          </w:rPr>
          <w:t>1</w:t>
        </w:r>
      </w:hyperlink>
      <w:hyperlink r:id="rId10" w:tgtFrame="_blank" w:tooltip="Google Plus" w:history="1">
        <w:r w:rsidR="00FC2A3D" w:rsidRPr="00D27499">
          <w:rPr>
            <w:rFonts w:ascii="Arial" w:eastAsia="Times New Roman" w:hAnsi="Arial" w:cs="Arial"/>
            <w:color w:val="0033B0"/>
            <w:sz w:val="11"/>
            <w:szCs w:val="11"/>
            <w:u w:val="single"/>
            <w:shd w:val="clear" w:color="auto" w:fill="C25234"/>
            <w:lang w:eastAsia="ru-RU"/>
          </w:rPr>
          <w:br/>
        </w:r>
      </w:hyperlink>
    </w:p>
    <w:p w:rsidR="00FC2A3D" w:rsidRDefault="00FC2A3D" w:rsidP="00FC2A3D">
      <w:pPr>
        <w:jc w:val="righ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Источник: </w:t>
      </w:r>
      <w:hyperlink r:id="rId11" w:history="1">
        <w:r w:rsidRPr="004608A8">
          <w:rPr>
            <w:rStyle w:val="a3"/>
            <w:rFonts w:ascii="Arial" w:eastAsia="Times New Roman" w:hAnsi="Arial" w:cs="Arial"/>
            <w:i/>
            <w:sz w:val="28"/>
            <w:szCs w:val="28"/>
            <w:lang w:eastAsia="ru-RU"/>
          </w:rPr>
          <w:t>http://v102.ru/news/70986.html</w:t>
        </w:r>
      </w:hyperlink>
    </w:p>
    <w:p w:rsidR="00875F61" w:rsidRDefault="00875F61"/>
    <w:sectPr w:rsidR="00875F61" w:rsidSect="00FC2A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A3D"/>
    <w:rsid w:val="00435948"/>
    <w:rsid w:val="00875F61"/>
    <w:rsid w:val="00BA0721"/>
    <w:rsid w:val="00FC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3D"/>
  </w:style>
  <w:style w:type="paragraph" w:styleId="1">
    <w:name w:val="heading 1"/>
    <w:basedOn w:val="a"/>
    <w:link w:val="10"/>
    <w:uiPriority w:val="9"/>
    <w:qFormat/>
    <w:rsid w:val="00435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A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102.ru/news/70982.html" TargetMode="External"/><Relationship Id="rId11" Type="http://schemas.openxmlformats.org/officeDocument/2006/relationships/hyperlink" Target="http://v102.ru/news/70986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share.yandex.net/go.xml?service=gplus&amp;url=http%3A%2F%2Fv102.ru%2Fnews%2F70986.html&amp;title=%D0%9C%D0%BE%D1%81%D0%BA%D0%BE%D0%B2%D1%81%D0%BA%D0%B8%D0%B5%20%D1%88%D0%BA%D0%BE%D0%BB%D1%8C%D0%BD%D0%B8%D0%BA%D0%B8%20%D1%83%D0%B2%D0%B8%D0%B4%D0%B5%D0%BB%D0%B8%20%20%D0%BF%D0%BB%D0%B5%D0%BD%D0%B5%D0%BD%D0%B8%D0%B5%20%D0%9F%D0%B0%D1%83%D0%BB%D1%8E%D1%81%D0%B0%20%D0%B2%20%D0%A1%D1%82%D0%B0%D0%BB%D0%B8%D0%BD%D0%B3%D1%80%D0%B0%D0%B4%D0%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hare.yandex.net/go.xml?service=odnoklassniki&amp;url=http%3A%2F%2Fv102.ru%2Fnews%2F70986.html&amp;title=%D0%9C%D0%BE%D1%81%D0%BA%D0%BE%D0%B2%D1%81%D0%BA%D0%B8%D0%B5%20%D1%88%D0%BA%D0%BE%D0%BB%D1%8C%D0%BD%D0%B8%D0%BA%D0%B8%20%D1%83%D0%B2%D0%B8%D0%B4%D0%B5%D0%BB%D0%B8%20%20%D0%BF%D0%BB%D0%B5%D0%BD%D0%B5%D0%BD%D0%B8%D0%B5%20%D0%9F%D0%B0%D1%83%D0%BB%D1%8E%D1%81%D0%B0%20%D0%B2%20%D0%A1%D1%82%D0%B0%D0%BB%D0%B8%D0%BD%D0%B3%D1%80%D0%B0%D0%B4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2018-02-27T01:00:00Z</dcterms:created>
  <dcterms:modified xsi:type="dcterms:W3CDTF">2018-02-27T01:09:00Z</dcterms:modified>
</cp:coreProperties>
</file>