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B8" w:rsidRDefault="00761EB8" w:rsidP="00DF101F">
      <w:pPr>
        <w:pStyle w:val="a5"/>
        <w:rPr>
          <w:rFonts w:ascii="Arial" w:hAnsi="Arial" w:cs="Arial"/>
          <w:sz w:val="32"/>
          <w:szCs w:val="32"/>
        </w:rPr>
      </w:pPr>
    </w:p>
    <w:p w:rsidR="00DF101F" w:rsidRPr="00761EB8" w:rsidRDefault="00DF101F" w:rsidP="00DF101F">
      <w:pPr>
        <w:pStyle w:val="a5"/>
        <w:rPr>
          <w:rFonts w:ascii="Arial" w:hAnsi="Arial" w:cs="Arial"/>
          <w:color w:val="C00000"/>
          <w:sz w:val="32"/>
          <w:szCs w:val="32"/>
        </w:rPr>
      </w:pPr>
      <w:r w:rsidRPr="00761EB8">
        <w:rPr>
          <w:rFonts w:ascii="Arial" w:hAnsi="Arial" w:cs="Arial"/>
          <w:color w:val="C00000"/>
          <w:sz w:val="32"/>
          <w:szCs w:val="32"/>
        </w:rPr>
        <w:t>В ВОЛГОГРАДЕ ФОРМИРУЮТ ВОИНСКИЙ ЭШЕЛОН ВРЕМЕН ВОЙНЫ</w:t>
      </w:r>
    </w:p>
    <w:p w:rsidR="00DF101F" w:rsidRPr="00DF101F" w:rsidRDefault="00DF101F" w:rsidP="00DF101F">
      <w:pPr>
        <w:pStyle w:val="a5"/>
        <w:rPr>
          <w:rFonts w:ascii="Arial" w:hAnsi="Arial" w:cs="Arial"/>
          <w:sz w:val="32"/>
          <w:szCs w:val="32"/>
        </w:rPr>
      </w:pPr>
    </w:p>
    <w:p w:rsidR="00DF101F" w:rsidRPr="00DF101F" w:rsidRDefault="00DF101F" w:rsidP="00761EB8">
      <w:pPr>
        <w:pStyle w:val="a5"/>
        <w:spacing w:line="276" w:lineRule="auto"/>
        <w:rPr>
          <w:rFonts w:ascii="Arial" w:hAnsi="Arial" w:cs="Arial"/>
          <w:sz w:val="32"/>
          <w:szCs w:val="32"/>
        </w:rPr>
      </w:pPr>
      <w:r w:rsidRPr="00DF101F">
        <w:rPr>
          <w:rFonts w:ascii="Arial" w:hAnsi="Arial" w:cs="Arial"/>
          <w:sz w:val="32"/>
          <w:szCs w:val="32"/>
        </w:rPr>
        <w:t>Ретро-поезд будет курсировать по станциям Волгоградской области и 2-х соседних регионов областей</w:t>
      </w:r>
    </w:p>
    <w:p w:rsidR="00DF101F" w:rsidRPr="00DF101F" w:rsidRDefault="00DF101F" w:rsidP="00761EB8">
      <w:pPr>
        <w:pStyle w:val="a5"/>
        <w:spacing w:line="276" w:lineRule="auto"/>
        <w:rPr>
          <w:rFonts w:ascii="Arial" w:hAnsi="Arial" w:cs="Arial"/>
          <w:sz w:val="32"/>
          <w:szCs w:val="32"/>
        </w:rPr>
      </w:pPr>
      <w:r w:rsidRPr="00DF101F">
        <w:rPr>
          <w:rFonts w:ascii="Arial" w:hAnsi="Arial" w:cs="Arial"/>
          <w:sz w:val="32"/>
          <w:szCs w:val="32"/>
        </w:rPr>
        <w:t>В Волгограде начали формировать «Воинский эшелон». Проект реализуется Приволжской железной дорогой и музеем-заповедником «Сталинградская битва».</w:t>
      </w:r>
    </w:p>
    <w:p w:rsidR="00DF101F" w:rsidRDefault="00DF101F" w:rsidP="00761EB8">
      <w:pPr>
        <w:pStyle w:val="a5"/>
        <w:spacing w:line="276" w:lineRule="auto"/>
        <w:rPr>
          <w:rFonts w:ascii="Arial" w:hAnsi="Arial" w:cs="Arial"/>
          <w:sz w:val="32"/>
          <w:szCs w:val="32"/>
        </w:rPr>
      </w:pPr>
      <w:r w:rsidRPr="00DF101F">
        <w:rPr>
          <w:rFonts w:ascii="Arial" w:hAnsi="Arial" w:cs="Arial"/>
          <w:sz w:val="32"/>
          <w:szCs w:val="32"/>
        </w:rPr>
        <w:t>Как рассказали «</w:t>
      </w:r>
      <w:proofErr w:type="spellStart"/>
      <w:r w:rsidRPr="00DF101F">
        <w:rPr>
          <w:rFonts w:ascii="Arial" w:hAnsi="Arial" w:cs="Arial"/>
          <w:sz w:val="32"/>
          <w:szCs w:val="32"/>
        </w:rPr>
        <w:t>КП-Волгоград</w:t>
      </w:r>
      <w:proofErr w:type="spellEnd"/>
      <w:r w:rsidRPr="00DF101F">
        <w:rPr>
          <w:rFonts w:ascii="Arial" w:hAnsi="Arial" w:cs="Arial"/>
          <w:sz w:val="32"/>
          <w:szCs w:val="32"/>
        </w:rPr>
        <w:t xml:space="preserve">» в пресс-службе Приволжской железной дороги, эшелон состоит из действующего паровоза Эр-797-41 и пяти железнодорожных платформ с техникой времен Великой Отечественной войны. </w:t>
      </w:r>
    </w:p>
    <w:p w:rsidR="00DF101F" w:rsidRDefault="00DF101F" w:rsidP="00DF101F">
      <w:pPr>
        <w:pStyle w:val="a5"/>
        <w:rPr>
          <w:rFonts w:ascii="Arial" w:hAnsi="Arial" w:cs="Arial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7960"/>
      </w:tblGrid>
      <w:tr w:rsidR="00DF101F" w:rsidTr="00DF101F">
        <w:tc>
          <w:tcPr>
            <w:tcW w:w="7960" w:type="dxa"/>
          </w:tcPr>
          <w:p w:rsidR="00DF101F" w:rsidRDefault="00DF101F" w:rsidP="00DF101F">
            <w:pPr>
              <w:pStyle w:val="a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412047" cy="2559605"/>
                  <wp:effectExtent l="19050" t="19050" r="16953" b="12145"/>
                  <wp:docPr id="4" name="Рисунок 4" descr="C:\Users\владелец\Desktop\парово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владелец\Desktop\парово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426" cy="2559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DF101F" w:rsidRDefault="00DF101F" w:rsidP="00DF101F">
            <w:pPr>
              <w:pStyle w:val="a5"/>
              <w:rPr>
                <w:rFonts w:ascii="Arial" w:hAnsi="Arial" w:cs="Arial"/>
                <w:sz w:val="32"/>
                <w:szCs w:val="32"/>
              </w:rPr>
            </w:pPr>
            <w:r w:rsidRPr="00DF101F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236440" cy="2555471"/>
                  <wp:effectExtent l="19050" t="19050" r="11710" b="16279"/>
                  <wp:docPr id="2" name="Рисунок 1" descr="http://armedman.ru/wp-content/uploads/2017/03/Sredniy-tank-T-34-obraztsa-1943-g-768x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medman.ru/wp-content/uploads/2017/03/Sredniy-tank-T-34-obraztsa-1943-g-768x4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9512" cy="2557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101F" w:rsidRDefault="00DF101F" w:rsidP="00DF101F">
      <w:pPr>
        <w:pStyle w:val="a5"/>
        <w:rPr>
          <w:rFonts w:ascii="Arial" w:hAnsi="Arial" w:cs="Arial"/>
          <w:sz w:val="32"/>
          <w:szCs w:val="32"/>
        </w:rPr>
      </w:pPr>
    </w:p>
    <w:p w:rsidR="00761EB8" w:rsidRPr="00DF101F" w:rsidRDefault="00761EB8" w:rsidP="00DF101F">
      <w:pPr>
        <w:pStyle w:val="a5"/>
        <w:rPr>
          <w:rFonts w:ascii="Arial" w:hAnsi="Arial" w:cs="Arial"/>
          <w:sz w:val="32"/>
          <w:szCs w:val="32"/>
        </w:rPr>
      </w:pPr>
    </w:p>
    <w:p w:rsidR="00DF101F" w:rsidRDefault="00DF101F" w:rsidP="00761EB8">
      <w:pPr>
        <w:pStyle w:val="a5"/>
        <w:spacing w:line="276" w:lineRule="auto"/>
        <w:rPr>
          <w:rFonts w:ascii="Arial" w:hAnsi="Arial" w:cs="Arial"/>
          <w:sz w:val="32"/>
          <w:szCs w:val="32"/>
        </w:rPr>
      </w:pPr>
      <w:r w:rsidRPr="00DF101F">
        <w:rPr>
          <w:rFonts w:ascii="Arial" w:hAnsi="Arial" w:cs="Arial"/>
          <w:sz w:val="32"/>
          <w:szCs w:val="32"/>
        </w:rPr>
        <w:t xml:space="preserve">Предполагается, что поезд повезёт советскую военную технику - танки Т-34-76 и Т-60, </w:t>
      </w:r>
      <w:proofErr w:type="spellStart"/>
      <w:proofErr w:type="gramStart"/>
      <w:r w:rsidRPr="00DF101F">
        <w:rPr>
          <w:rFonts w:ascii="Arial" w:hAnsi="Arial" w:cs="Arial"/>
          <w:sz w:val="32"/>
          <w:szCs w:val="32"/>
        </w:rPr>
        <w:t>бронеавто</w:t>
      </w:r>
      <w:r>
        <w:rPr>
          <w:rFonts w:ascii="Arial" w:hAnsi="Arial" w:cs="Arial"/>
          <w:sz w:val="32"/>
          <w:szCs w:val="32"/>
        </w:rPr>
        <w:t>-</w:t>
      </w:r>
      <w:r w:rsidRPr="00DF101F">
        <w:rPr>
          <w:rFonts w:ascii="Arial" w:hAnsi="Arial" w:cs="Arial"/>
          <w:sz w:val="32"/>
          <w:szCs w:val="32"/>
        </w:rPr>
        <w:t>мобили</w:t>
      </w:r>
      <w:proofErr w:type="spellEnd"/>
      <w:proofErr w:type="gramEnd"/>
      <w:r w:rsidRPr="00DF101F">
        <w:rPr>
          <w:rFonts w:ascii="Arial" w:hAnsi="Arial" w:cs="Arial"/>
          <w:sz w:val="32"/>
          <w:szCs w:val="32"/>
        </w:rPr>
        <w:t xml:space="preserve"> БА-64Б и БА-20М, легендарную реактивную установку БМ-13 «Катюша» и 152-миллиметровую гаубицу, которые предоставлены музеем-заповедником «Сталинградская битва».</w:t>
      </w:r>
    </w:p>
    <w:p w:rsidR="00DF101F" w:rsidRDefault="00DF101F" w:rsidP="00761EB8">
      <w:pPr>
        <w:pStyle w:val="a5"/>
        <w:spacing w:line="276" w:lineRule="auto"/>
        <w:rPr>
          <w:rFonts w:ascii="Arial" w:hAnsi="Arial" w:cs="Arial"/>
          <w:sz w:val="32"/>
          <w:szCs w:val="32"/>
        </w:rPr>
      </w:pPr>
    </w:p>
    <w:p w:rsidR="00761EB8" w:rsidRDefault="00761EB8" w:rsidP="00761EB8">
      <w:pPr>
        <w:pStyle w:val="a5"/>
        <w:spacing w:line="276" w:lineRule="auto"/>
        <w:rPr>
          <w:rFonts w:ascii="Arial" w:hAnsi="Arial" w:cs="Arial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5"/>
        <w:gridCol w:w="5399"/>
        <w:gridCol w:w="4866"/>
      </w:tblGrid>
      <w:tr w:rsidR="00DF101F" w:rsidTr="00761EB8">
        <w:tc>
          <w:tcPr>
            <w:tcW w:w="7960" w:type="dxa"/>
          </w:tcPr>
          <w:p w:rsidR="00DF101F" w:rsidRDefault="00DF101F" w:rsidP="00DF101F">
            <w:pPr>
              <w:pStyle w:val="a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46854" cy="2030135"/>
                  <wp:effectExtent l="19050" t="19050" r="20196" b="27265"/>
                  <wp:docPr id="3" name="Рисунок 5" descr="http://img-fotki.yandex.ru/get/6731/87714523.56/0_151a3b_396a5c6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-fotki.yandex.ru/get/6731/87714523.56/0_151a3b_396a5c6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272" cy="2034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DF101F" w:rsidRDefault="00DF101F" w:rsidP="00DF101F">
            <w:pPr>
              <w:pStyle w:val="a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67193" cy="2030135"/>
                  <wp:effectExtent l="19050" t="19050" r="18907" b="27265"/>
                  <wp:docPr id="6" name="Рисунок 8" descr="https://cdn.fishki.net/upload/post/2016/06/25/1993253/tn/imgp28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dn.fishki.net/upload/post/2016/06/25/1993253/tn/imgp28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182" cy="203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</w:tcPr>
          <w:p w:rsidR="00DF101F" w:rsidRDefault="00DF101F" w:rsidP="00DF101F">
            <w:pPr>
              <w:pStyle w:val="a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06784" cy="2027258"/>
                  <wp:effectExtent l="19050" t="19050" r="26916" b="11092"/>
                  <wp:docPr id="11" name="Рисунок 11" descr="http://army-news.ru/images_stati/pushka_gaubitsa_d20_1-696x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rmy-news.ru/images_stati/pushka_gaubitsa_d20_1-696x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282" cy="2027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101F" w:rsidRDefault="00DF101F" w:rsidP="00DF101F">
      <w:pPr>
        <w:pStyle w:val="a5"/>
        <w:rPr>
          <w:rFonts w:ascii="Arial" w:hAnsi="Arial" w:cs="Arial"/>
          <w:sz w:val="32"/>
          <w:szCs w:val="32"/>
        </w:rPr>
      </w:pPr>
    </w:p>
    <w:p w:rsidR="00DF101F" w:rsidRPr="00DF101F" w:rsidRDefault="00DF101F" w:rsidP="00DF101F">
      <w:pPr>
        <w:pStyle w:val="a5"/>
        <w:rPr>
          <w:rFonts w:ascii="Arial" w:hAnsi="Arial" w:cs="Arial"/>
          <w:sz w:val="32"/>
          <w:szCs w:val="32"/>
        </w:rPr>
      </w:pPr>
    </w:p>
    <w:p w:rsidR="00DF101F" w:rsidRPr="00DF101F" w:rsidRDefault="00DF101F" w:rsidP="00761EB8">
      <w:pPr>
        <w:pStyle w:val="a5"/>
        <w:spacing w:line="276" w:lineRule="auto"/>
        <w:rPr>
          <w:rFonts w:ascii="Arial" w:hAnsi="Arial" w:cs="Arial"/>
          <w:sz w:val="32"/>
          <w:szCs w:val="32"/>
        </w:rPr>
      </w:pPr>
      <w:r w:rsidRPr="00DF101F">
        <w:rPr>
          <w:rFonts w:ascii="Arial" w:hAnsi="Arial" w:cs="Arial"/>
          <w:sz w:val="32"/>
          <w:szCs w:val="32"/>
        </w:rPr>
        <w:t>В апреле-мае ретро-поезд "Воинский эшелон" прибудет на 25 станций Волгоградской, Саратовской и Астраханской областей. Конечной точкой станет вокзал станции Волгоград-1, где жители и гости города могут посетить ретро-поезд. Выставка будет работать 8 и 9 мая.</w:t>
      </w:r>
    </w:p>
    <w:p w:rsidR="00DF101F" w:rsidRPr="00DF101F" w:rsidRDefault="00DF101F" w:rsidP="00761EB8">
      <w:pPr>
        <w:pStyle w:val="a5"/>
        <w:spacing w:line="276" w:lineRule="auto"/>
        <w:rPr>
          <w:rFonts w:ascii="Arial" w:hAnsi="Arial" w:cs="Arial"/>
          <w:sz w:val="32"/>
          <w:szCs w:val="32"/>
        </w:rPr>
      </w:pPr>
    </w:p>
    <w:p w:rsidR="00761EB8" w:rsidRDefault="00761EB8" w:rsidP="00761EB8">
      <w:pPr>
        <w:pStyle w:val="a5"/>
        <w:spacing w:line="276" w:lineRule="auto"/>
        <w:jc w:val="right"/>
        <w:rPr>
          <w:rFonts w:ascii="Arial" w:hAnsi="Arial" w:cs="Arial"/>
          <w:i/>
          <w:sz w:val="32"/>
          <w:szCs w:val="32"/>
        </w:rPr>
      </w:pPr>
    </w:p>
    <w:p w:rsidR="00DF101F" w:rsidRPr="00761EB8" w:rsidRDefault="00DF101F" w:rsidP="00761EB8">
      <w:pPr>
        <w:pStyle w:val="a5"/>
        <w:spacing w:line="276" w:lineRule="auto"/>
        <w:jc w:val="right"/>
        <w:rPr>
          <w:rFonts w:ascii="Arial" w:hAnsi="Arial" w:cs="Arial"/>
          <w:i/>
          <w:sz w:val="32"/>
          <w:szCs w:val="32"/>
        </w:rPr>
      </w:pPr>
      <w:r w:rsidRPr="00761EB8">
        <w:rPr>
          <w:rFonts w:ascii="Arial" w:hAnsi="Arial" w:cs="Arial"/>
          <w:i/>
          <w:sz w:val="32"/>
          <w:szCs w:val="32"/>
        </w:rPr>
        <w:t xml:space="preserve">Источник: </w:t>
      </w:r>
      <w:hyperlink r:id="rId9" w:history="1">
        <w:r w:rsidRPr="00761EB8">
          <w:rPr>
            <w:rStyle w:val="a6"/>
            <w:rFonts w:ascii="Arial" w:hAnsi="Arial" w:cs="Arial"/>
            <w:i/>
            <w:sz w:val="32"/>
            <w:szCs w:val="32"/>
          </w:rPr>
          <w:t>https://www.volgograd.kp.ru/online/news/3057746/</w:t>
        </w:r>
      </w:hyperlink>
    </w:p>
    <w:p w:rsidR="00DF101F" w:rsidRPr="00DF101F" w:rsidRDefault="00DF101F" w:rsidP="00DF101F">
      <w:pPr>
        <w:jc w:val="center"/>
        <w:rPr>
          <w:sz w:val="32"/>
          <w:szCs w:val="32"/>
        </w:rPr>
      </w:pPr>
    </w:p>
    <w:sectPr w:rsidR="00DF101F" w:rsidRPr="00DF101F" w:rsidSect="00DF101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01F"/>
    <w:rsid w:val="00761EB8"/>
    <w:rsid w:val="00DF101F"/>
    <w:rsid w:val="00FC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0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101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F101F"/>
    <w:rPr>
      <w:color w:val="0000FF"/>
      <w:u w:val="single"/>
    </w:rPr>
  </w:style>
  <w:style w:type="table" w:styleId="a7">
    <w:name w:val="Table Grid"/>
    <w:basedOn w:val="a1"/>
    <w:uiPriority w:val="59"/>
    <w:rsid w:val="00DF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volgograd.kp.ru/online/news/30577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2018-03-21T16:06:00Z</dcterms:created>
  <dcterms:modified xsi:type="dcterms:W3CDTF">2018-03-21T16:20:00Z</dcterms:modified>
</cp:coreProperties>
</file>