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D" w:rsidRDefault="003B22DD" w:rsidP="003B22DD">
      <w:pPr>
        <w:shd w:val="clear" w:color="auto" w:fill="FFFFFF"/>
        <w:tabs>
          <w:tab w:val="left" w:pos="284"/>
        </w:tabs>
        <w:spacing w:after="0"/>
        <w:ind w:right="-2" w:firstLine="709"/>
        <w:jc w:val="right"/>
        <w:rPr>
          <w:rFonts w:ascii="Times New Roman" w:hAnsi="Times New Roman"/>
          <w:bCs/>
          <w:iCs/>
          <w:color w:val="000000"/>
          <w:spacing w:val="-1"/>
        </w:rPr>
      </w:pPr>
      <w:r>
        <w:rPr>
          <w:rFonts w:ascii="Times New Roman" w:hAnsi="Times New Roman"/>
          <w:bCs/>
          <w:iCs/>
          <w:color w:val="000000"/>
          <w:spacing w:val="-1"/>
        </w:rPr>
        <w:t xml:space="preserve"> </w:t>
      </w:r>
      <w:r w:rsidRPr="008022A0">
        <w:rPr>
          <w:rFonts w:ascii="Times New Roman" w:hAnsi="Times New Roman"/>
          <w:bCs/>
          <w:iCs/>
          <w:color w:val="000000"/>
          <w:spacing w:val="-1"/>
        </w:rPr>
        <w:t>Приложение 1</w:t>
      </w:r>
    </w:p>
    <w:p w:rsidR="003B22DD" w:rsidRDefault="003B22DD" w:rsidP="003B22DD">
      <w:pPr>
        <w:shd w:val="clear" w:color="auto" w:fill="FFFFFF"/>
        <w:tabs>
          <w:tab w:val="left" w:pos="284"/>
        </w:tabs>
        <w:spacing w:after="0"/>
        <w:ind w:right="883" w:firstLine="709"/>
        <w:jc w:val="right"/>
        <w:rPr>
          <w:rFonts w:ascii="Times New Roman" w:hAnsi="Times New Roman"/>
          <w:bCs/>
          <w:iCs/>
          <w:color w:val="000000"/>
          <w:spacing w:val="-1"/>
        </w:rPr>
      </w:pPr>
      <w:r w:rsidRPr="008022A0">
        <w:rPr>
          <w:rFonts w:ascii="Times New Roman" w:hAnsi="Times New Roman"/>
          <w:bCs/>
          <w:iCs/>
          <w:color w:val="000000"/>
          <w:spacing w:val="-1"/>
        </w:rPr>
        <w:t xml:space="preserve"> </w:t>
      </w:r>
    </w:p>
    <w:p w:rsidR="003B22DD" w:rsidRDefault="003B22DD" w:rsidP="003B22DD">
      <w:pPr>
        <w:shd w:val="clear" w:color="auto" w:fill="FFFFFF"/>
        <w:tabs>
          <w:tab w:val="left" w:pos="284"/>
        </w:tabs>
        <w:spacing w:after="0"/>
        <w:ind w:right="883"/>
        <w:jc w:val="center"/>
        <w:rPr>
          <w:rFonts w:ascii="Times New Roman" w:eastAsia="Times New Roman" w:hAnsi="Times New Roman"/>
          <w:b/>
        </w:rPr>
      </w:pPr>
      <w:r w:rsidRPr="008022A0">
        <w:rPr>
          <w:rFonts w:ascii="Times New Roman" w:eastAsia="Times New Roman" w:hAnsi="Times New Roman"/>
          <w:b/>
        </w:rPr>
        <w:t>Диагностика индивидуального стиля деятельности обучающегося</w:t>
      </w:r>
    </w:p>
    <w:p w:rsidR="003B22DD" w:rsidRPr="008022A0" w:rsidRDefault="003B22DD" w:rsidP="003B22DD">
      <w:pPr>
        <w:shd w:val="clear" w:color="auto" w:fill="FFFFFF"/>
        <w:tabs>
          <w:tab w:val="left" w:pos="284"/>
        </w:tabs>
        <w:spacing w:after="0"/>
        <w:ind w:right="883"/>
        <w:jc w:val="center"/>
        <w:rPr>
          <w:rFonts w:ascii="Times New Roman" w:hAnsi="Times New Roman"/>
          <w:b/>
          <w:bCs/>
          <w:iCs/>
          <w:color w:val="000000"/>
          <w:spacing w:val="-1"/>
        </w:rPr>
      </w:pPr>
    </w:p>
    <w:p w:rsidR="003B22DD" w:rsidRPr="003B22DD" w:rsidRDefault="003B22DD" w:rsidP="003B22DD">
      <w:pPr>
        <w:shd w:val="clear" w:color="auto" w:fill="FFFFFF"/>
        <w:tabs>
          <w:tab w:val="left" w:pos="284"/>
        </w:tabs>
        <w:spacing w:after="0"/>
        <w:ind w:right="883"/>
        <w:jc w:val="center"/>
        <w:rPr>
          <w:rFonts w:ascii="Times New Roman" w:hAnsi="Times New Roman"/>
          <w:b/>
          <w:bCs/>
          <w:i/>
          <w:iCs/>
          <w:color w:val="000000"/>
          <w:spacing w:val="-1"/>
        </w:rPr>
      </w:pPr>
      <w:r w:rsidRPr="003B22DD">
        <w:rPr>
          <w:rFonts w:ascii="Times New Roman" w:hAnsi="Times New Roman"/>
          <w:b/>
          <w:bCs/>
          <w:i/>
          <w:iCs/>
          <w:color w:val="000000"/>
          <w:spacing w:val="-1"/>
        </w:rPr>
        <w:t>Методика проведения диагностики индивидуального стиля деятельности обучающегося</w:t>
      </w:r>
    </w:p>
    <w:p w:rsidR="003B22DD" w:rsidRPr="003B22DD" w:rsidRDefault="003B22DD" w:rsidP="003B22DD">
      <w:pPr>
        <w:shd w:val="clear" w:color="auto" w:fill="FFFFFF"/>
        <w:spacing w:after="0"/>
        <w:ind w:right="883"/>
        <w:jc w:val="center"/>
        <w:rPr>
          <w:rFonts w:ascii="Times New Roman" w:hAnsi="Times New Roman"/>
          <w:b/>
          <w:bCs/>
          <w:i/>
          <w:iCs/>
          <w:color w:val="000000"/>
          <w:spacing w:val="-1"/>
        </w:rPr>
      </w:pPr>
      <w:r w:rsidRPr="003B22DD">
        <w:rPr>
          <w:rFonts w:ascii="Times New Roman" w:hAnsi="Times New Roman"/>
          <w:b/>
          <w:bCs/>
          <w:i/>
          <w:iCs/>
          <w:color w:val="000000"/>
          <w:spacing w:val="-1"/>
        </w:rPr>
        <w:t>(модернизированная методика Колба)</w:t>
      </w:r>
    </w:p>
    <w:p w:rsidR="003B22DD" w:rsidRPr="0000549D" w:rsidRDefault="003B22DD" w:rsidP="003B22DD">
      <w:pPr>
        <w:spacing w:after="0"/>
        <w:ind w:firstLine="709"/>
        <w:jc w:val="both"/>
        <w:rPr>
          <w:rFonts w:ascii="Times New Roman" w:hAnsi="Times New Roman"/>
          <w:bCs/>
          <w:iCs/>
        </w:rPr>
      </w:pPr>
    </w:p>
    <w:p w:rsidR="003B22DD" w:rsidRPr="0000549D" w:rsidRDefault="003B22DD" w:rsidP="003B22DD">
      <w:pPr>
        <w:spacing w:after="0"/>
        <w:ind w:firstLine="709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  <w:bCs/>
          <w:iCs/>
          <w:u w:val="single"/>
        </w:rPr>
        <w:t>Цель диагностики</w:t>
      </w:r>
      <w:r w:rsidRPr="0000549D">
        <w:rPr>
          <w:rFonts w:ascii="Times New Roman" w:hAnsi="Times New Roman"/>
          <w:bCs/>
          <w:iCs/>
        </w:rPr>
        <w:t xml:space="preserve"> – выявление соотношения основных элементов, составляющих индивидуальный стиль деятельности. К этим элементам относится: </w:t>
      </w:r>
    </w:p>
    <w:p w:rsidR="003B22DD" w:rsidRPr="0000549D" w:rsidRDefault="003B22DD" w:rsidP="003B22D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iCs/>
        </w:rPr>
      </w:pPr>
      <w:r w:rsidRPr="0000549D">
        <w:rPr>
          <w:rFonts w:ascii="Times New Roman" w:hAnsi="Times New Roman"/>
          <w:bCs/>
          <w:iCs/>
        </w:rPr>
        <w:t xml:space="preserve">коммуникативная деятельность </w:t>
      </w:r>
      <w:r w:rsidRPr="0000549D">
        <w:rPr>
          <w:rFonts w:ascii="Times New Roman" w:hAnsi="Times New Roman"/>
          <w:bCs/>
          <w:iCs/>
          <w:u w:val="single"/>
        </w:rPr>
        <w:t>(</w:t>
      </w:r>
      <w:r w:rsidRPr="0000549D">
        <w:rPr>
          <w:rFonts w:ascii="Times New Roman" w:hAnsi="Times New Roman"/>
          <w:bCs/>
          <w:iCs/>
        </w:rPr>
        <w:t>обучение в микро</w:t>
      </w:r>
      <w:r>
        <w:rPr>
          <w:rFonts w:ascii="Times New Roman" w:hAnsi="Times New Roman"/>
          <w:bCs/>
          <w:iCs/>
        </w:rPr>
        <w:t>-</w:t>
      </w:r>
      <w:r w:rsidRPr="0000549D">
        <w:rPr>
          <w:rFonts w:ascii="Times New Roman" w:hAnsi="Times New Roman"/>
          <w:bCs/>
          <w:iCs/>
        </w:rPr>
        <w:t>группах и группах путём освоения практических алгоритмов и методик);</w:t>
      </w:r>
      <w:r w:rsidRPr="0000549D">
        <w:rPr>
          <w:rFonts w:ascii="Times New Roman" w:hAnsi="Times New Roman"/>
          <w:b/>
          <w:bCs/>
          <w:i/>
          <w:iCs/>
        </w:rPr>
        <w:t xml:space="preserve"> </w:t>
      </w:r>
    </w:p>
    <w:p w:rsidR="003B22DD" w:rsidRPr="0000549D" w:rsidRDefault="003B22DD" w:rsidP="003B22D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iCs/>
        </w:rPr>
      </w:pPr>
      <w:r w:rsidRPr="0000549D">
        <w:rPr>
          <w:rFonts w:ascii="Times New Roman" w:hAnsi="Times New Roman"/>
          <w:bCs/>
          <w:iCs/>
        </w:rPr>
        <w:t xml:space="preserve">рефлексивно-смысловая и ценностно-ориентировочная деятельность (желание самостоятельно оценивать представленный опыт или его теоретическое описание, вырабатывать собственное мнение по каждой изучаемой проблеме); </w:t>
      </w:r>
    </w:p>
    <w:p w:rsidR="003B22DD" w:rsidRPr="0000549D" w:rsidRDefault="003B22DD" w:rsidP="003B22D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iCs/>
        </w:rPr>
      </w:pPr>
      <w:r w:rsidRPr="0000549D">
        <w:rPr>
          <w:rFonts w:ascii="Times New Roman" w:hAnsi="Times New Roman"/>
          <w:bCs/>
          <w:iCs/>
        </w:rPr>
        <w:t xml:space="preserve">интеллектуально-познавательная деятельность (потребность в теоретическом обосновании фактов и явлений действительности, восприятие только того знания, которое вписывается в доказательную концепцию); </w:t>
      </w:r>
    </w:p>
    <w:p w:rsidR="003B22DD" w:rsidRPr="0000549D" w:rsidRDefault="003B22DD" w:rsidP="003B22D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iCs/>
        </w:rPr>
      </w:pPr>
      <w:proofErr w:type="spellStart"/>
      <w:r w:rsidRPr="0000549D">
        <w:rPr>
          <w:rFonts w:ascii="Times New Roman" w:hAnsi="Times New Roman"/>
          <w:bCs/>
          <w:iCs/>
        </w:rPr>
        <w:t>креативно-преобразовательная</w:t>
      </w:r>
      <w:proofErr w:type="spellEnd"/>
      <w:r w:rsidRPr="0000549D">
        <w:rPr>
          <w:rFonts w:ascii="Times New Roman" w:hAnsi="Times New Roman"/>
          <w:bCs/>
          <w:iCs/>
        </w:rPr>
        <w:t xml:space="preserve"> деятельность (самостоятельное экспериментирование как источник нового знания и нового опыта, способность к творчеству)</w:t>
      </w:r>
    </w:p>
    <w:p w:rsidR="003B22DD" w:rsidRDefault="003B22DD" w:rsidP="003B22DD">
      <w:pPr>
        <w:tabs>
          <w:tab w:val="num" w:pos="426"/>
        </w:tabs>
        <w:spacing w:after="0"/>
        <w:jc w:val="both"/>
        <w:rPr>
          <w:rFonts w:ascii="Times New Roman" w:hAnsi="Times New Roman"/>
          <w:color w:val="000000"/>
          <w:spacing w:val="5"/>
        </w:rPr>
      </w:pPr>
      <w:r w:rsidRPr="0000549D">
        <w:rPr>
          <w:rFonts w:ascii="Times New Roman" w:hAnsi="Times New Roman"/>
          <w:color w:val="000000"/>
          <w:spacing w:val="5"/>
          <w:u w:val="single"/>
        </w:rPr>
        <w:t>Методика проведения диагностики:</w:t>
      </w:r>
      <w:r w:rsidRPr="0000549D">
        <w:rPr>
          <w:rFonts w:ascii="Times New Roman" w:hAnsi="Times New Roman"/>
          <w:color w:val="000000"/>
          <w:spacing w:val="5"/>
        </w:rPr>
        <w:t xml:space="preserve"> </w:t>
      </w:r>
    </w:p>
    <w:p w:rsidR="003B22DD" w:rsidRPr="0000549D" w:rsidRDefault="003B22DD" w:rsidP="003B22DD">
      <w:pPr>
        <w:tabs>
          <w:tab w:val="num" w:pos="426"/>
        </w:tabs>
        <w:spacing w:after="0"/>
        <w:jc w:val="both"/>
        <w:rPr>
          <w:rFonts w:ascii="Times New Roman" w:hAnsi="Times New Roman"/>
          <w:spacing w:val="-1"/>
        </w:rPr>
      </w:pPr>
      <w:r w:rsidRPr="0000549D">
        <w:rPr>
          <w:rFonts w:ascii="Times New Roman" w:hAnsi="Times New Roman"/>
          <w:spacing w:val="5"/>
        </w:rPr>
        <w:t xml:space="preserve">вам будут предложены девять вопросов, на каждый из которых даны четыре </w:t>
      </w:r>
      <w:r w:rsidRPr="0000549D">
        <w:rPr>
          <w:rFonts w:ascii="Times New Roman" w:hAnsi="Times New Roman"/>
          <w:spacing w:val="-1"/>
        </w:rPr>
        <w:t>варианта ответов. Оцените, пожалуйста, каждый из четырех вариантов:</w:t>
      </w:r>
    </w:p>
    <w:p w:rsidR="003B22DD" w:rsidRPr="0000549D" w:rsidRDefault="003B22DD" w:rsidP="003B22DD">
      <w:pPr>
        <w:tabs>
          <w:tab w:val="num" w:pos="426"/>
        </w:tabs>
        <w:spacing w:after="0"/>
        <w:jc w:val="both"/>
        <w:rPr>
          <w:rFonts w:ascii="Times New Roman" w:hAnsi="Times New Roman"/>
          <w:b/>
        </w:rPr>
      </w:pPr>
    </w:p>
    <w:p w:rsidR="003B22DD" w:rsidRPr="0000549D" w:rsidRDefault="003B22DD" w:rsidP="003B22DD">
      <w:pPr>
        <w:numPr>
          <w:ilvl w:val="0"/>
          <w:numId w:val="2"/>
        </w:numPr>
        <w:shd w:val="clear" w:color="auto" w:fill="FFFFFF"/>
        <w:tabs>
          <w:tab w:val="left" w:pos="144"/>
          <w:tab w:val="num" w:pos="426"/>
        </w:tabs>
        <w:spacing w:after="0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  <w:spacing w:val="2"/>
        </w:rPr>
        <w:t xml:space="preserve">«присвойте» 4 балла тому ответу, который в наибольшей степени характерен для вас </w:t>
      </w:r>
      <w:r w:rsidRPr="0000549D">
        <w:rPr>
          <w:rFonts w:ascii="Times New Roman" w:hAnsi="Times New Roman"/>
          <w:spacing w:val="-1"/>
        </w:rPr>
        <w:t>(поставьте цифру 4 рядом с ответом в его клеточке);</w:t>
      </w:r>
    </w:p>
    <w:p w:rsidR="003B22DD" w:rsidRPr="0000549D" w:rsidRDefault="003B22DD" w:rsidP="003B22DD">
      <w:pPr>
        <w:numPr>
          <w:ilvl w:val="0"/>
          <w:numId w:val="2"/>
        </w:numPr>
        <w:shd w:val="clear" w:color="auto" w:fill="FFFFFF"/>
        <w:tabs>
          <w:tab w:val="left" w:pos="144"/>
          <w:tab w:val="num" w:pos="426"/>
        </w:tabs>
        <w:spacing w:after="0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  <w:spacing w:val="-1"/>
        </w:rPr>
        <w:t>3 балла тому ответу, который чуть в меньшей степени характерен для вас;</w:t>
      </w:r>
    </w:p>
    <w:p w:rsidR="003B22DD" w:rsidRPr="0000549D" w:rsidRDefault="003B22DD" w:rsidP="003B22DD">
      <w:pPr>
        <w:numPr>
          <w:ilvl w:val="0"/>
          <w:numId w:val="2"/>
        </w:numPr>
        <w:shd w:val="clear" w:color="auto" w:fill="FFFFFF"/>
        <w:tabs>
          <w:tab w:val="left" w:pos="144"/>
          <w:tab w:val="num" w:pos="426"/>
        </w:tabs>
        <w:spacing w:after="0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  <w:spacing w:val="-1"/>
        </w:rPr>
        <w:t>2 балла - еще менее характерному ответу;</w:t>
      </w:r>
    </w:p>
    <w:p w:rsidR="003B22DD" w:rsidRPr="0000549D" w:rsidRDefault="003B22DD" w:rsidP="003B22DD">
      <w:pPr>
        <w:shd w:val="clear" w:color="auto" w:fill="FFFFFF"/>
        <w:tabs>
          <w:tab w:val="left" w:pos="226"/>
          <w:tab w:val="num" w:pos="426"/>
        </w:tabs>
        <w:spacing w:after="0"/>
        <w:ind w:right="1766"/>
        <w:rPr>
          <w:rFonts w:ascii="Times New Roman" w:hAnsi="Times New Roman"/>
          <w:spacing w:val="-3"/>
        </w:rPr>
      </w:pPr>
      <w:r w:rsidRPr="0000549D">
        <w:rPr>
          <w:rFonts w:ascii="Times New Roman" w:hAnsi="Times New Roman"/>
        </w:rPr>
        <w:t xml:space="preserve">- </w:t>
      </w:r>
      <w:r w:rsidRPr="0000549D">
        <w:rPr>
          <w:rFonts w:ascii="Times New Roman" w:hAnsi="Times New Roman"/>
          <w:spacing w:val="-2"/>
        </w:rPr>
        <w:t>1 балл - тому ответу, который меньше всего характеризует вас.</w:t>
      </w:r>
      <w:r w:rsidRPr="0000549D">
        <w:rPr>
          <w:rFonts w:ascii="Times New Roman" w:hAnsi="Times New Roman"/>
          <w:spacing w:val="-2"/>
        </w:rPr>
        <w:br/>
      </w:r>
    </w:p>
    <w:p w:rsidR="003B22DD" w:rsidRPr="0000549D" w:rsidRDefault="003B22DD" w:rsidP="003B22DD">
      <w:pPr>
        <w:shd w:val="clear" w:color="auto" w:fill="FFFFFF"/>
        <w:tabs>
          <w:tab w:val="left" w:pos="226"/>
        </w:tabs>
        <w:spacing w:after="0"/>
        <w:ind w:right="-2"/>
        <w:rPr>
          <w:rFonts w:ascii="Times New Roman" w:hAnsi="Times New Roman"/>
          <w:spacing w:val="-3"/>
        </w:rPr>
      </w:pPr>
      <w:r w:rsidRPr="0000549D">
        <w:rPr>
          <w:rFonts w:ascii="Times New Roman" w:hAnsi="Times New Roman"/>
          <w:spacing w:val="-3"/>
        </w:rPr>
        <w:t>Пример.</w:t>
      </w:r>
    </w:p>
    <w:p w:rsidR="003B22DD" w:rsidRPr="0000549D" w:rsidRDefault="003B22DD" w:rsidP="003B22DD">
      <w:pPr>
        <w:shd w:val="clear" w:color="auto" w:fill="FFFFFF"/>
        <w:tabs>
          <w:tab w:val="left" w:pos="226"/>
        </w:tabs>
        <w:spacing w:after="0"/>
        <w:ind w:right="1766" w:firstLine="709"/>
        <w:jc w:val="both"/>
        <w:rPr>
          <w:rFonts w:ascii="Times New Roman" w:hAnsi="Times New Roman"/>
          <w:spacing w:val="-3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1956"/>
        <w:gridCol w:w="1596"/>
        <w:gridCol w:w="2152"/>
        <w:gridCol w:w="1757"/>
        <w:gridCol w:w="1858"/>
      </w:tblGrid>
      <w:tr w:rsidR="003B22DD" w:rsidRPr="0000549D" w:rsidTr="003B22DD">
        <w:tc>
          <w:tcPr>
            <w:tcW w:w="1956" w:type="dxa"/>
            <w:shd w:val="clear" w:color="auto" w:fill="auto"/>
            <w:vAlign w:val="center"/>
          </w:tcPr>
          <w:p w:rsidR="003B22DD" w:rsidRPr="0000549D" w:rsidRDefault="003B22DD" w:rsidP="003B22D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О себе Вы можете сказать, что Вы – человек…….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обучаемый</w:t>
            </w:r>
          </w:p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наблюдательный</w:t>
            </w:r>
          </w:p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мыслящий</w:t>
            </w:r>
          </w:p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действующий</w:t>
            </w:r>
          </w:p>
          <w:p w:rsidR="003B22DD" w:rsidRPr="0000549D" w:rsidRDefault="003B22DD" w:rsidP="003B22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0549D">
              <w:rPr>
                <w:rFonts w:ascii="Times New Roman" w:hAnsi="Times New Roman"/>
                <w:bCs/>
                <w:iCs/>
              </w:rPr>
              <w:t>2</w:t>
            </w:r>
          </w:p>
        </w:tc>
      </w:tr>
    </w:tbl>
    <w:p w:rsidR="003B22DD" w:rsidRPr="0000549D" w:rsidRDefault="003B22DD" w:rsidP="003B22DD">
      <w:pPr>
        <w:shd w:val="clear" w:color="auto" w:fill="FFFFFF"/>
        <w:spacing w:after="0"/>
        <w:ind w:right="106" w:firstLine="709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</w:rPr>
        <w:t xml:space="preserve">      </w:t>
      </w:r>
    </w:p>
    <w:p w:rsidR="003B22DD" w:rsidRPr="0000549D" w:rsidRDefault="003B22DD" w:rsidP="003B22DD">
      <w:pPr>
        <w:shd w:val="clear" w:color="auto" w:fill="FFFFFF"/>
        <w:spacing w:after="0"/>
        <w:ind w:right="106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</w:rPr>
        <w:t xml:space="preserve">Рассматривайте каждый вопрос отдельно. В каждой строчке у двух вариантов ответов не </w:t>
      </w:r>
      <w:r w:rsidRPr="0000549D">
        <w:rPr>
          <w:rFonts w:ascii="Times New Roman" w:hAnsi="Times New Roman"/>
          <w:spacing w:val="1"/>
        </w:rPr>
        <w:t>должно быть одинаковых баллов.</w:t>
      </w:r>
    </w:p>
    <w:p w:rsidR="003B22DD" w:rsidRPr="0000549D" w:rsidRDefault="003B22DD" w:rsidP="003B22DD">
      <w:pPr>
        <w:shd w:val="clear" w:color="auto" w:fill="FFFFFF"/>
        <w:spacing w:after="0"/>
        <w:jc w:val="both"/>
        <w:rPr>
          <w:rFonts w:ascii="Times New Roman" w:hAnsi="Times New Roman"/>
          <w:spacing w:val="-1"/>
        </w:rPr>
      </w:pPr>
      <w:r w:rsidRPr="0000549D">
        <w:rPr>
          <w:rFonts w:ascii="Times New Roman" w:hAnsi="Times New Roman"/>
        </w:rPr>
        <w:t>Помните, что</w:t>
      </w:r>
      <w:r>
        <w:rPr>
          <w:rFonts w:ascii="Times New Roman" w:hAnsi="Times New Roman"/>
        </w:rPr>
        <w:t xml:space="preserve"> </w:t>
      </w:r>
      <w:r w:rsidRPr="0000549D">
        <w:rPr>
          <w:rFonts w:ascii="Times New Roman" w:hAnsi="Times New Roman"/>
        </w:rPr>
        <w:t>целью</w:t>
      </w:r>
      <w:r>
        <w:rPr>
          <w:rFonts w:ascii="Times New Roman" w:hAnsi="Times New Roman"/>
        </w:rPr>
        <w:t xml:space="preserve"> </w:t>
      </w:r>
      <w:r w:rsidRPr="0000549D">
        <w:rPr>
          <w:rFonts w:ascii="Times New Roman" w:hAnsi="Times New Roman"/>
        </w:rPr>
        <w:t>диагностики</w:t>
      </w:r>
      <w:r>
        <w:rPr>
          <w:rFonts w:ascii="Times New Roman" w:hAnsi="Times New Roman"/>
        </w:rPr>
        <w:t xml:space="preserve"> </w:t>
      </w:r>
      <w:r w:rsidRPr="0000549D">
        <w:rPr>
          <w:rFonts w:ascii="Times New Roman" w:hAnsi="Times New Roman"/>
        </w:rPr>
        <w:t xml:space="preserve">является определение присущего только вашего </w:t>
      </w:r>
      <w:r w:rsidRPr="0000549D">
        <w:rPr>
          <w:rFonts w:ascii="Times New Roman" w:hAnsi="Times New Roman"/>
          <w:spacing w:val="-1"/>
        </w:rPr>
        <w:t>индивидуального вида деятельности. Таким образом</w:t>
      </w:r>
      <w:r>
        <w:rPr>
          <w:rFonts w:ascii="Times New Roman" w:hAnsi="Times New Roman"/>
          <w:spacing w:val="-1"/>
        </w:rPr>
        <w:t>,</w:t>
      </w:r>
      <w:r w:rsidRPr="0000549D">
        <w:rPr>
          <w:rFonts w:ascii="Times New Roman" w:hAnsi="Times New Roman"/>
          <w:spacing w:val="-1"/>
        </w:rPr>
        <w:t xml:space="preserve"> не может быть </w:t>
      </w:r>
      <w:r w:rsidRPr="003B22DD">
        <w:rPr>
          <w:rFonts w:ascii="Times New Roman" w:hAnsi="Times New Roman"/>
          <w:i/>
          <w:spacing w:val="-1"/>
        </w:rPr>
        <w:t>плохих</w:t>
      </w:r>
      <w:r w:rsidRPr="0000549D">
        <w:rPr>
          <w:rFonts w:ascii="Times New Roman" w:hAnsi="Times New Roman"/>
          <w:spacing w:val="-1"/>
        </w:rPr>
        <w:t xml:space="preserve"> или </w:t>
      </w:r>
      <w:r w:rsidRPr="003B22DD">
        <w:rPr>
          <w:rFonts w:ascii="Times New Roman" w:hAnsi="Times New Roman"/>
          <w:i/>
          <w:spacing w:val="-1"/>
          <w:lang w:val="en-US"/>
        </w:rPr>
        <w:t>xopo</w:t>
      </w:r>
      <w:proofErr w:type="spellStart"/>
      <w:proofErr w:type="gramStart"/>
      <w:r w:rsidRPr="003B22DD">
        <w:rPr>
          <w:rFonts w:ascii="Times New Roman" w:hAnsi="Times New Roman"/>
          <w:i/>
          <w:spacing w:val="-1"/>
        </w:rPr>
        <w:t>ших</w:t>
      </w:r>
      <w:proofErr w:type="spellEnd"/>
      <w:proofErr w:type="gramEnd"/>
      <w:r w:rsidRPr="0000549D">
        <w:rPr>
          <w:rFonts w:ascii="Times New Roman" w:hAnsi="Times New Roman"/>
          <w:spacing w:val="-1"/>
        </w:rPr>
        <w:t xml:space="preserve"> вариантов. </w:t>
      </w:r>
    </w:p>
    <w:p w:rsidR="003B22DD" w:rsidRPr="0000549D" w:rsidRDefault="003B22DD" w:rsidP="003B22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</w:rPr>
      </w:pPr>
    </w:p>
    <w:p w:rsidR="003B22DD" w:rsidRPr="0000549D" w:rsidRDefault="003B22DD" w:rsidP="003B22D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  <w:i/>
          <w:iCs/>
          <w:spacing w:val="-1"/>
        </w:rPr>
        <w:t>Примечание.</w:t>
      </w:r>
    </w:p>
    <w:p w:rsidR="003B22DD" w:rsidRPr="0000549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pacing w:val="6"/>
        </w:rPr>
      </w:pPr>
    </w:p>
    <w:p w:rsidR="003B22D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pacing w:val="1"/>
        </w:rPr>
      </w:pPr>
      <w:r w:rsidRPr="0000549D">
        <w:rPr>
          <w:rFonts w:ascii="Times New Roman" w:hAnsi="Times New Roman"/>
          <w:spacing w:val="6"/>
        </w:rPr>
        <w:t xml:space="preserve">Подсчеты наиболее целесообразно провести исследователю, естественно, эта </w:t>
      </w:r>
      <w:r w:rsidRPr="0000549D">
        <w:rPr>
          <w:rFonts w:ascii="Times New Roman" w:hAnsi="Times New Roman"/>
          <w:spacing w:val="1"/>
        </w:rPr>
        <w:t xml:space="preserve">инструкция может быть дана и испытуемым. Ее суть в том, чтобы выписать в каждом </w:t>
      </w:r>
      <w:r w:rsidRPr="0000549D">
        <w:rPr>
          <w:rFonts w:ascii="Times New Roman" w:hAnsi="Times New Roman"/>
          <w:spacing w:val="5"/>
        </w:rPr>
        <w:t xml:space="preserve">столбце все баллы из строк, </w:t>
      </w:r>
      <w:r w:rsidRPr="0000549D">
        <w:rPr>
          <w:rFonts w:ascii="Times New Roman" w:hAnsi="Times New Roman"/>
          <w:b/>
          <w:spacing w:val="5"/>
        </w:rPr>
        <w:t>номера</w:t>
      </w:r>
      <w:r w:rsidRPr="0000549D">
        <w:rPr>
          <w:rFonts w:ascii="Times New Roman" w:hAnsi="Times New Roman"/>
          <w:spacing w:val="5"/>
        </w:rPr>
        <w:t xml:space="preserve"> которых приведены под чертой, затем баллы </w:t>
      </w:r>
      <w:r w:rsidRPr="0000549D">
        <w:rPr>
          <w:rFonts w:ascii="Times New Roman" w:hAnsi="Times New Roman"/>
          <w:spacing w:val="-1"/>
        </w:rPr>
        <w:t>необходимо суммировать.</w:t>
      </w:r>
      <w:r w:rsidRPr="0000549D">
        <w:rPr>
          <w:rFonts w:ascii="Times New Roman" w:hAnsi="Times New Roman"/>
        </w:rPr>
        <w:t xml:space="preserve"> </w:t>
      </w:r>
      <w:r w:rsidRPr="0000549D">
        <w:rPr>
          <w:rFonts w:ascii="Times New Roman" w:hAnsi="Times New Roman"/>
          <w:spacing w:val="1"/>
        </w:rPr>
        <w:t>Индивидуальный профиль можно построить, отметив результаты, полученные в результате суммирования показателей  в каждой из четырёх граф таблицы, на координатных осях</w:t>
      </w:r>
      <w:r>
        <w:rPr>
          <w:rFonts w:ascii="Times New Roman" w:hAnsi="Times New Roman"/>
          <w:spacing w:val="1"/>
        </w:rPr>
        <w:t>.</w:t>
      </w:r>
    </w:p>
    <w:p w:rsidR="003B22D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</w:rPr>
        <w:t xml:space="preserve">Столбец 1. – Коммуникативная деятельность. - Ось "КД" </w:t>
      </w:r>
    </w:p>
    <w:p w:rsidR="003B22D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pacing w:val="-1"/>
        </w:rPr>
      </w:pPr>
      <w:r w:rsidRPr="0000549D">
        <w:rPr>
          <w:rFonts w:ascii="Times New Roman" w:hAnsi="Times New Roman"/>
          <w:spacing w:val="-1"/>
        </w:rPr>
        <w:t xml:space="preserve">Столбец 2. – Рефлексивно-смысловая деятельность. - Ось "РД" </w:t>
      </w:r>
    </w:p>
    <w:p w:rsidR="003B22D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</w:rPr>
      </w:pPr>
      <w:r w:rsidRPr="0000549D">
        <w:rPr>
          <w:rFonts w:ascii="Times New Roman" w:hAnsi="Times New Roman"/>
        </w:rPr>
        <w:t xml:space="preserve">Столбец 3. – Интеллектуально-познавательная деятельность. - Ось "ИПД" </w:t>
      </w:r>
    </w:p>
    <w:p w:rsidR="003B22D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pacing w:val="-1"/>
        </w:rPr>
      </w:pPr>
      <w:r w:rsidRPr="0000549D">
        <w:rPr>
          <w:rFonts w:ascii="Times New Roman" w:hAnsi="Times New Roman"/>
          <w:spacing w:val="-1"/>
        </w:rPr>
        <w:t xml:space="preserve">Столбец 4. - </w:t>
      </w:r>
      <w:proofErr w:type="spellStart"/>
      <w:r w:rsidRPr="0000549D">
        <w:rPr>
          <w:rFonts w:ascii="Times New Roman" w:hAnsi="Times New Roman"/>
          <w:spacing w:val="-1"/>
        </w:rPr>
        <w:t>Креативно-преобразовательная</w:t>
      </w:r>
      <w:proofErr w:type="spellEnd"/>
      <w:r w:rsidRPr="0000549D">
        <w:rPr>
          <w:rFonts w:ascii="Times New Roman" w:hAnsi="Times New Roman"/>
          <w:spacing w:val="-1"/>
        </w:rPr>
        <w:t xml:space="preserve"> деятельность Ось "КПД". </w:t>
      </w:r>
    </w:p>
    <w:p w:rsidR="003B22DD" w:rsidRPr="0000549D" w:rsidRDefault="003B22DD" w:rsidP="003B22DD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pacing w:val="-1"/>
        </w:rPr>
      </w:pPr>
      <w:r w:rsidRPr="0000549D">
        <w:rPr>
          <w:rFonts w:ascii="Times New Roman" w:hAnsi="Times New Roman"/>
          <w:spacing w:val="-1"/>
        </w:rPr>
        <w:t xml:space="preserve">Соединив </w:t>
      </w:r>
      <w:r>
        <w:rPr>
          <w:rFonts w:ascii="Times New Roman" w:hAnsi="Times New Roman"/>
          <w:spacing w:val="-1"/>
        </w:rPr>
        <w:t xml:space="preserve">все </w:t>
      </w:r>
      <w:r w:rsidRPr="0000549D">
        <w:rPr>
          <w:rFonts w:ascii="Times New Roman" w:hAnsi="Times New Roman"/>
          <w:spacing w:val="-1"/>
        </w:rPr>
        <w:t xml:space="preserve">4 показателя на осях системы координат прямой линией, вы получите индивидуальный образовательный профиль. </w:t>
      </w:r>
    </w:p>
    <w:p w:rsidR="003B22DD" w:rsidRDefault="003B22DD" w:rsidP="003B22DD">
      <w:pPr>
        <w:spacing w:after="0"/>
        <w:ind w:firstLine="709"/>
        <w:jc w:val="right"/>
        <w:rPr>
          <w:rFonts w:ascii="Times New Roman" w:hAnsi="Times New Roman"/>
        </w:rPr>
        <w:sectPr w:rsidR="003B22DD" w:rsidSect="003B22DD">
          <w:footerReference w:type="even" r:id="rId5"/>
          <w:footerReference w:type="default" r:id="rId6"/>
          <w:pgSz w:w="11906" w:h="16838"/>
          <w:pgMar w:top="568" w:right="851" w:bottom="568" w:left="1276" w:header="709" w:footer="709" w:gutter="0"/>
          <w:cols w:space="708"/>
          <w:titlePg/>
          <w:docGrid w:linePitch="360"/>
        </w:sectPr>
      </w:pPr>
    </w:p>
    <w:p w:rsidR="003B22DD" w:rsidRPr="0000549D" w:rsidRDefault="003B22DD" w:rsidP="003B22DD">
      <w:pPr>
        <w:spacing w:after="0"/>
        <w:ind w:firstLine="709"/>
        <w:jc w:val="center"/>
        <w:rPr>
          <w:rFonts w:ascii="Times New Roman" w:hAnsi="Times New Roman"/>
          <w:b/>
        </w:rPr>
      </w:pPr>
      <w:r w:rsidRPr="0000549D">
        <w:rPr>
          <w:rFonts w:ascii="Times New Roman" w:hAnsi="Times New Roman"/>
          <w:b/>
        </w:rPr>
        <w:lastRenderedPageBreak/>
        <w:t>Вопросы диагностики</w:t>
      </w:r>
    </w:p>
    <w:p w:rsidR="003B22DD" w:rsidRDefault="003B22DD" w:rsidP="003B22DD">
      <w:pPr>
        <w:spacing w:after="259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089"/>
        <w:gridCol w:w="1581"/>
        <w:gridCol w:w="800"/>
        <w:gridCol w:w="1613"/>
        <w:gridCol w:w="422"/>
        <w:gridCol w:w="356"/>
        <w:gridCol w:w="1771"/>
        <w:gridCol w:w="283"/>
        <w:gridCol w:w="327"/>
        <w:gridCol w:w="2083"/>
        <w:gridCol w:w="850"/>
      </w:tblGrid>
      <w:tr w:rsidR="003B22DD" w:rsidRPr="007C323D" w:rsidTr="003B22DD">
        <w:trPr>
          <w:trHeight w:hRule="exact" w:val="313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  <w:spacing w:val="-3"/>
              </w:rPr>
              <w:t>Вопрос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672" w:right="701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Ответы </w:t>
            </w:r>
            <w:r w:rsidRPr="000054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  <w:spacing w:val="-4"/>
              </w:rPr>
              <w:t>Ответы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2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  <w:spacing w:val="-4"/>
              </w:rPr>
              <w:t>Ответы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3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682" w:right="73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Ответы </w:t>
            </w:r>
            <w:r w:rsidRPr="0000549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3B22DD" w:rsidRPr="007C323D" w:rsidTr="003B22DD">
        <w:trPr>
          <w:trHeight w:hRule="exact" w:val="1037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tabs>
                <w:tab w:val="left" w:leader="dot" w:pos="2357"/>
              </w:tabs>
              <w:spacing w:line="254" w:lineRule="exact"/>
              <w:ind w:left="110" w:right="14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Специалист, к которому Вы, скорее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всего, обратитесь за помощью - это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00549D">
              <w:rPr>
                <w:rFonts w:ascii="Times New Roman" w:hAnsi="Times New Roman"/>
                <w:color w:val="000000"/>
              </w:rPr>
              <w:t>человек</w:t>
            </w:r>
            <w:r w:rsidRPr="0000549D">
              <w:rPr>
                <w:rFonts w:ascii="Times New Roman" w:hAnsi="Times New Roman"/>
                <w:color w:val="000000"/>
              </w:rPr>
              <w:tab/>
              <w:t>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451" w:right="470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критически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>настроенный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77" w:right="91"/>
              <w:rPr>
                <w:rFonts w:ascii="Times New Roman" w:hAnsi="Times New Roman"/>
              </w:rPr>
            </w:pPr>
            <w:proofErr w:type="gramStart"/>
            <w:r w:rsidRPr="0000549D">
              <w:rPr>
                <w:rFonts w:ascii="Times New Roman" w:hAnsi="Times New Roman"/>
                <w:color w:val="000000"/>
                <w:spacing w:val="-1"/>
              </w:rPr>
              <w:t>слушающий</w:t>
            </w:r>
            <w:proofErr w:type="gramEnd"/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 и способный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почувствовать чужие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переживания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Default="003B22DD" w:rsidP="0009605E">
            <w:pPr>
              <w:shd w:val="clear" w:color="auto" w:fill="FFFFFF"/>
              <w:spacing w:line="254" w:lineRule="exact"/>
              <w:ind w:left="254" w:right="259"/>
              <w:rPr>
                <w:rFonts w:ascii="Times New Roman" w:hAnsi="Times New Roman"/>
                <w:color w:val="000000"/>
                <w:spacing w:val="-2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приглашающий к </w:t>
            </w:r>
          </w:p>
          <w:p w:rsidR="003B22DD" w:rsidRPr="0000549D" w:rsidRDefault="003B22DD" w:rsidP="0009605E">
            <w:pPr>
              <w:shd w:val="clear" w:color="auto" w:fill="FFFFFF"/>
              <w:spacing w:line="254" w:lineRule="exact"/>
              <w:ind w:left="254" w:righ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сотруд</w:t>
            </w:r>
            <w:r w:rsidRPr="0000549D">
              <w:rPr>
                <w:rFonts w:ascii="Times New Roman" w:hAnsi="Times New Roman"/>
                <w:color w:val="000000"/>
                <w:spacing w:val="-8"/>
              </w:rPr>
              <w:t>ничеству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53" w:right="96"/>
              <w:rPr>
                <w:rFonts w:ascii="Times New Roman" w:hAnsi="Times New Roman"/>
              </w:rPr>
            </w:pPr>
            <w:proofErr w:type="gramStart"/>
            <w:r w:rsidRPr="0000549D">
              <w:rPr>
                <w:rFonts w:ascii="Times New Roman" w:hAnsi="Times New Roman"/>
                <w:color w:val="000000"/>
                <w:spacing w:val="-3"/>
              </w:rPr>
              <w:t>способный</w:t>
            </w:r>
            <w:proofErr w:type="gramEnd"/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 направить </w:t>
            </w:r>
            <w:r w:rsidRPr="0000549D">
              <w:rPr>
                <w:rFonts w:ascii="Times New Roman" w:hAnsi="Times New Roman"/>
                <w:color w:val="000000"/>
                <w:spacing w:val="3"/>
              </w:rPr>
              <w:t xml:space="preserve">ваши усилия на </w:t>
            </w:r>
            <w:r w:rsidRPr="0000549D">
              <w:rPr>
                <w:rFonts w:ascii="Times New Roman" w:hAnsi="Times New Roman"/>
                <w:color w:val="000000"/>
              </w:rPr>
              <w:t>достижение успеха</w:t>
            </w:r>
          </w:p>
        </w:tc>
      </w:tr>
      <w:tr w:rsidR="003B22DD" w:rsidRPr="007C323D" w:rsidTr="003B22DD">
        <w:trPr>
          <w:trHeight w:hRule="exact" w:val="704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47" w:right="34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В процессе обучения в себе Вы </w:t>
            </w:r>
            <w:r w:rsidRPr="0000549D">
              <w:rPr>
                <w:rFonts w:ascii="Times New Roman" w:hAnsi="Times New Roman"/>
                <w:color w:val="000000"/>
                <w:spacing w:val="3"/>
              </w:rPr>
              <w:t>больше всего цените...?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восприимчивость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целеустремленность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способность к анализу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124" w:right="379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отсутствие </w:t>
            </w:r>
            <w:r w:rsidRPr="0000549D">
              <w:rPr>
                <w:rFonts w:ascii="Times New Roman" w:hAnsi="Times New Roman"/>
                <w:color w:val="000000"/>
                <w:spacing w:val="-3"/>
              </w:rPr>
              <w:t>предубеждений</w:t>
            </w:r>
          </w:p>
        </w:tc>
      </w:tr>
      <w:tr w:rsidR="003B22DD" w:rsidRPr="007C323D" w:rsidTr="003B22DD">
        <w:trPr>
          <w:trHeight w:hRule="exact" w:val="512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4" w:lineRule="exact"/>
              <w:ind w:left="154" w:right="178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О себе Вы можете сказать, что Вы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человек...?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обучаемый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наблюдательный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left="124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мыслящий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>действующий</w:t>
            </w:r>
          </w:p>
        </w:tc>
      </w:tr>
      <w:tr w:rsidR="003B22DD" w:rsidRPr="007C323D" w:rsidTr="003B22DD">
        <w:trPr>
          <w:trHeight w:hRule="exact" w:val="768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47" w:right="1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Когда Вам предлагают новый вариант эффективного решения проблемы, Вы </w:t>
            </w:r>
            <w:r w:rsidRPr="0000549D">
              <w:rPr>
                <w:rFonts w:ascii="Times New Roman" w:hAnsi="Times New Roman"/>
                <w:color w:val="000000"/>
              </w:rPr>
              <w:t>чаще всего...?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0" w:lineRule="exact"/>
              <w:ind w:left="202" w:right="21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доверяете советам </w:t>
            </w:r>
            <w:r w:rsidRPr="0000549D">
              <w:rPr>
                <w:rFonts w:ascii="Times New Roman" w:hAnsi="Times New Roman"/>
                <w:color w:val="000000"/>
              </w:rPr>
              <w:t>опытных людей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рискуете попробовать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408" w:right="398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всесторонне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оцениваете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>предложенное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5" w:right="38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руководствуетесь </w:t>
            </w:r>
            <w:proofErr w:type="gramStart"/>
            <w:r w:rsidRPr="0000549D">
              <w:rPr>
                <w:rFonts w:ascii="Times New Roman" w:hAnsi="Times New Roman"/>
                <w:color w:val="000000"/>
                <w:spacing w:val="-3"/>
              </w:rPr>
              <w:t>свои</w:t>
            </w:r>
            <w:proofErr w:type="gramEnd"/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первым ощущением</w:t>
            </w:r>
          </w:p>
        </w:tc>
      </w:tr>
      <w:tr w:rsidR="003B22DD" w:rsidRPr="007C323D" w:rsidTr="003B22DD">
        <w:trPr>
          <w:trHeight w:hRule="exact" w:val="778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68" w:right="182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При выборе пути решения проблем </w:t>
            </w:r>
            <w:proofErr w:type="gramStart"/>
            <w:r w:rsidRPr="0000549D">
              <w:rPr>
                <w:rFonts w:ascii="Times New Roman" w:hAnsi="Times New Roman"/>
                <w:color w:val="000000"/>
              </w:rPr>
              <w:t>Вы</w:t>
            </w:r>
            <w:proofErr w:type="gramEnd"/>
            <w:r w:rsidRPr="0000549D">
              <w:rPr>
                <w:rFonts w:ascii="Times New Roman" w:hAnsi="Times New Roman"/>
                <w:color w:val="000000"/>
              </w:rPr>
              <w:t xml:space="preserve"> </w:t>
            </w:r>
            <w:r w:rsidRPr="0000549D">
              <w:rPr>
                <w:rFonts w:ascii="Times New Roman" w:hAnsi="Times New Roman"/>
                <w:color w:val="000000"/>
                <w:spacing w:val="1"/>
              </w:rPr>
              <w:t>прежде всего руководствуетесь..?.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>интуицией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left="11" w:firstLine="29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соображениями пользы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left="124" w:firstLine="29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логикой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124" w:right="413" w:firstLine="29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возможностью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избегания </w:t>
            </w:r>
            <w:r w:rsidRPr="0000549D">
              <w:rPr>
                <w:rFonts w:ascii="Times New Roman" w:hAnsi="Times New Roman"/>
                <w:color w:val="000000"/>
                <w:spacing w:val="-3"/>
              </w:rPr>
              <w:t>неудачи</w:t>
            </w:r>
          </w:p>
        </w:tc>
      </w:tr>
      <w:tr w:rsidR="003B22DD" w:rsidRPr="007C323D" w:rsidTr="003B22DD">
        <w:trPr>
          <w:trHeight w:hRule="exact" w:val="768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47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В процессе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обучения Вас больше всего интересует </w:t>
            </w:r>
            <w:r w:rsidRPr="0000549D">
              <w:rPr>
                <w:rFonts w:ascii="Times New Roman" w:hAnsi="Times New Roman"/>
                <w:color w:val="000000"/>
              </w:rPr>
              <w:t>возможность ...?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>доверять обучающему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0" w:lineRule="exact"/>
              <w:ind w:left="346" w:right="341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самостоятельно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оценивать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предложенное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45" w:lineRule="exact"/>
              <w:ind w:left="38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получать достоверную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информацию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0" w:lineRule="exact"/>
              <w:ind w:left="168" w:right="187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получать ответы на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свои вопросы</w:t>
            </w:r>
          </w:p>
        </w:tc>
      </w:tr>
      <w:tr w:rsidR="003B22DD" w:rsidRPr="007C323D" w:rsidTr="003B22DD">
        <w:trPr>
          <w:trHeight w:hRule="exact" w:val="768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4" w:lineRule="exact"/>
              <w:ind w:left="147" w:right="422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>В обучении вы больше всего ориентируетесь</w:t>
            </w:r>
            <w:proofErr w:type="gramStart"/>
            <w:r w:rsidRPr="0000549D">
              <w:rPr>
                <w:rFonts w:ascii="Times New Roman" w:hAnsi="Times New Roman"/>
                <w:color w:val="000000"/>
              </w:rPr>
              <w:t>....?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9" w:lineRule="exact"/>
              <w:ind w:left="221" w:right="22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на нужды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>сегодняшнего дня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91" w:right="82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на собственное </w:t>
            </w:r>
            <w:r w:rsidRPr="0000549D">
              <w:rPr>
                <w:rFonts w:ascii="Times New Roman" w:hAnsi="Times New Roman"/>
                <w:color w:val="000000"/>
                <w:spacing w:val="-3"/>
              </w:rPr>
              <w:t>восприятие ситуации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379" w:right="360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на запросы дня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завтрашнего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на достижение </w:t>
            </w: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практически-полезного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результата</w:t>
            </w:r>
          </w:p>
        </w:tc>
      </w:tr>
      <w:tr w:rsidR="003B22DD" w:rsidRPr="007C323D" w:rsidTr="003B22DD">
        <w:trPr>
          <w:trHeight w:hRule="exact" w:val="1027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30" w:right="125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Какие учебные пособия   Вам более </w:t>
            </w:r>
            <w:r w:rsidRPr="0000549D">
              <w:rPr>
                <w:rFonts w:ascii="Times New Roman" w:hAnsi="Times New Roman"/>
                <w:color w:val="000000"/>
                <w:spacing w:val="3"/>
              </w:rPr>
              <w:t>всего интересны</w:t>
            </w:r>
            <w:proofErr w:type="gramStart"/>
            <w:r w:rsidRPr="0000549D">
              <w:rPr>
                <w:rFonts w:ascii="Times New Roman" w:hAnsi="Times New Roman"/>
                <w:color w:val="000000"/>
                <w:spacing w:val="3"/>
              </w:rPr>
              <w:t>....?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62" w:right="53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 xml:space="preserve">с описанием </w:t>
            </w:r>
            <w:r w:rsidRPr="0000549D">
              <w:rPr>
                <w:rFonts w:ascii="Times New Roman" w:hAnsi="Times New Roman"/>
                <w:color w:val="000000"/>
                <w:spacing w:val="1"/>
              </w:rPr>
              <w:t xml:space="preserve">алгоритмов, методик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(сценариев) действий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58" w:right="53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дающие материал для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осмысления и определения собственной позиции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4" w:lineRule="exact"/>
              <w:ind w:left="384" w:right="370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с хорошим </w:t>
            </w:r>
            <w:r w:rsidRPr="0000549D">
              <w:rPr>
                <w:rFonts w:ascii="Times New Roman" w:hAnsi="Times New Roman"/>
                <w:color w:val="000000"/>
                <w:spacing w:val="-2"/>
              </w:rPr>
              <w:t xml:space="preserve">теоретическим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анализом и обоснованием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spacing w:line="250" w:lineRule="exact"/>
              <w:ind w:left="43" w:right="62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 xml:space="preserve">с наличием </w:t>
            </w:r>
            <w:r w:rsidRPr="0000549D">
              <w:rPr>
                <w:rFonts w:ascii="Times New Roman" w:hAnsi="Times New Roman"/>
                <w:color w:val="000000"/>
                <w:spacing w:val="-3"/>
              </w:rPr>
              <w:t xml:space="preserve">проблемных вопросов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и ярких идей</w:t>
            </w:r>
          </w:p>
        </w:tc>
      </w:tr>
      <w:tr w:rsidR="003B22DD" w:rsidRPr="007C323D" w:rsidTr="003B22DD">
        <w:trPr>
          <w:trHeight w:hRule="exact" w:val="778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spacing w:line="250" w:lineRule="exact"/>
              <w:ind w:left="178" w:right="163"/>
              <w:rPr>
                <w:rFonts w:ascii="Times New Roman" w:hAnsi="Times New Roman"/>
              </w:rPr>
            </w:pPr>
            <w:proofErr w:type="gramStart"/>
            <w:r w:rsidRPr="0000549D">
              <w:rPr>
                <w:rFonts w:ascii="Times New Roman" w:hAnsi="Times New Roman"/>
                <w:color w:val="000000"/>
              </w:rPr>
              <w:t>Как</w:t>
            </w:r>
            <w:proofErr w:type="gramEnd"/>
            <w:r w:rsidRPr="0000549D">
              <w:rPr>
                <w:rFonts w:ascii="Times New Roman" w:hAnsi="Times New Roman"/>
                <w:color w:val="000000"/>
              </w:rPr>
              <w:t xml:space="preserve"> одним словом можно оценить Вашу деятельность в процессе обучения...?</w:t>
            </w:r>
          </w:p>
        </w:tc>
        <w:tc>
          <w:tcPr>
            <w:tcW w:w="23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1"/>
              </w:rPr>
              <w:t>усердие</w:t>
            </w:r>
          </w:p>
        </w:tc>
        <w:tc>
          <w:tcPr>
            <w:tcW w:w="239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сдержанность</w:t>
            </w:r>
          </w:p>
        </w:tc>
        <w:tc>
          <w:tcPr>
            <w:tcW w:w="238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3B22DD">
            <w:pPr>
              <w:shd w:val="clear" w:color="auto" w:fill="FFFFFF"/>
              <w:ind w:left="124"/>
              <w:jc w:val="center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5"/>
              </w:rPr>
              <w:t>разум</w:t>
            </w:r>
          </w:p>
        </w:tc>
        <w:tc>
          <w:tcPr>
            <w:tcW w:w="29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B22DD" w:rsidRPr="0000549D" w:rsidRDefault="003B22DD" w:rsidP="0009605E">
            <w:pPr>
              <w:shd w:val="clear" w:color="auto" w:fill="FFFFFF"/>
              <w:ind w:left="124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-3"/>
              </w:rPr>
              <w:t>созидание</w:t>
            </w:r>
          </w:p>
        </w:tc>
      </w:tr>
      <w:tr w:rsidR="003B22DD" w:rsidRPr="007C323D" w:rsidTr="003B22DD">
        <w:trPr>
          <w:trHeight w:hRule="exact" w:val="49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118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1291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tabs>
                <w:tab w:val="left" w:leader="underscore" w:pos="1637"/>
              </w:tabs>
              <w:ind w:left="140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tabs>
                <w:tab w:val="left" w:leader="underscore" w:pos="1517"/>
              </w:tabs>
              <w:ind w:left="1286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7C323D" w:rsidRDefault="003B22DD" w:rsidP="0009605E">
            <w:pPr>
              <w:shd w:val="clear" w:color="auto" w:fill="FFFFFF"/>
            </w:pPr>
          </w:p>
        </w:tc>
      </w:tr>
      <w:tr w:rsidR="003B22DD" w:rsidRPr="007C323D" w:rsidTr="003B22DD">
        <w:trPr>
          <w:trHeight w:hRule="exact" w:val="547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rPr>
                <w:rFonts w:ascii="Times New Roman" w:hAnsi="Times New Roman"/>
              </w:rPr>
            </w:pPr>
          </w:p>
        </w:tc>
        <w:tc>
          <w:tcPr>
            <w:tcW w:w="4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43"/>
              </w:rPr>
              <w:t>234578</w:t>
            </w:r>
          </w:p>
        </w:tc>
        <w:tc>
          <w:tcPr>
            <w:tcW w:w="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36"/>
              </w:rPr>
              <w:t>136789</w:t>
            </w: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3B22DD">
            <w:pPr>
              <w:shd w:val="clear" w:color="auto" w:fill="FFFFFF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50"/>
              </w:rPr>
              <w:t>2345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8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00549D">
              <w:rPr>
                <w:rFonts w:ascii="Times New Roman" w:hAnsi="Times New Roman"/>
                <w:color w:val="000000"/>
                <w:spacing w:val="-1"/>
              </w:rPr>
              <w:t>9</w:t>
            </w:r>
          </w:p>
        </w:tc>
        <w:tc>
          <w:tcPr>
            <w:tcW w:w="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00549D" w:rsidRDefault="003B22DD" w:rsidP="0009605E">
            <w:pPr>
              <w:shd w:val="clear" w:color="auto" w:fill="FFFFFF"/>
              <w:rPr>
                <w:rFonts w:ascii="Times New Roman" w:hAnsi="Times New Roman"/>
              </w:rPr>
            </w:pPr>
            <w:r w:rsidRPr="0000549D">
              <w:rPr>
                <w:rFonts w:ascii="Times New Roman" w:hAnsi="Times New Roman"/>
                <w:color w:val="000000"/>
                <w:spacing w:val="36"/>
              </w:rPr>
              <w:t>136789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3B22DD" w:rsidRPr="007C323D" w:rsidRDefault="003B22DD" w:rsidP="0009605E">
            <w:pPr>
              <w:shd w:val="clear" w:color="auto" w:fill="FFFFFF"/>
            </w:pPr>
          </w:p>
          <w:p w:rsidR="003B22DD" w:rsidRPr="007C323D" w:rsidRDefault="003B22DD" w:rsidP="0009605E">
            <w:pPr>
              <w:shd w:val="clear" w:color="auto" w:fill="FFFFFF"/>
            </w:pPr>
          </w:p>
        </w:tc>
      </w:tr>
    </w:tbl>
    <w:p w:rsidR="003B22DD" w:rsidRDefault="003B22DD" w:rsidP="003B22DD">
      <w:pPr>
        <w:sectPr w:rsidR="003B22DD" w:rsidSect="00403B94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  <w:b/>
        </w:rPr>
      </w:pPr>
      <w:r w:rsidRPr="0000549D">
        <w:rPr>
          <w:rFonts w:ascii="Times New Roman" w:hAnsi="Times New Roman"/>
          <w:b/>
        </w:rPr>
        <w:lastRenderedPageBreak/>
        <w:t>Построение индивидуального образовательного профиля</w:t>
      </w: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  <w:r w:rsidRPr="0000549D">
        <w:rPr>
          <w:rFonts w:ascii="Times New Roman" w:hAnsi="Times New Roman"/>
        </w:rPr>
        <w:t>Коммуникативно-ориентированная</w:t>
      </w: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  <w:r w:rsidRPr="0000549D">
        <w:rPr>
          <w:rFonts w:ascii="Times New Roman" w:hAnsi="Times New Roman"/>
        </w:rPr>
        <w:t>деятельность</w:t>
      </w: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252pt,4.8pt" to="252pt,283.8pt"/>
        </w:pict>
      </w: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  <w:b/>
        </w:rPr>
      </w:pPr>
    </w:p>
    <w:p w:rsidR="003B22DD" w:rsidRDefault="003B22DD" w:rsidP="003B22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90pt,20pt" to="405pt,20pt"/>
        </w:pict>
      </w:r>
      <w:r w:rsidRPr="0000549D">
        <w:rPr>
          <w:rFonts w:ascii="Times New Roman" w:hAnsi="Times New Roman"/>
        </w:rPr>
        <w:t>Креативн</w:t>
      </w:r>
      <w:proofErr w:type="gramStart"/>
      <w:r w:rsidRPr="0000549D">
        <w:rPr>
          <w:rFonts w:ascii="Times New Roman" w:hAnsi="Times New Roman"/>
        </w:rPr>
        <w:t>о-</w:t>
      </w:r>
      <w:proofErr w:type="gramEnd"/>
      <w:r w:rsidRPr="0000549D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Рефлексивно-</w:t>
      </w:r>
      <w:r w:rsidRPr="000054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преобразователь-</w:t>
      </w: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ная</w:t>
      </w:r>
      <w:proofErr w:type="spellEnd"/>
      <w:r>
        <w:rPr>
          <w:rFonts w:ascii="Times New Roman" w:hAnsi="Times New Roman"/>
        </w:rPr>
        <w:t xml:space="preserve"> </w:t>
      </w:r>
      <w:r w:rsidRPr="000054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смысловая </w:t>
      </w:r>
      <w:r w:rsidRPr="000054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деятельность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деятельность</w:t>
      </w:r>
      <w:proofErr w:type="spellEnd"/>
      <w:proofErr w:type="gramEnd"/>
      <w:r w:rsidRPr="000054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</w:p>
    <w:p w:rsidR="003B22DD" w:rsidRPr="0000549D" w:rsidRDefault="003B22DD" w:rsidP="003B22DD">
      <w:pPr>
        <w:spacing w:after="0"/>
        <w:jc w:val="center"/>
        <w:rPr>
          <w:rFonts w:ascii="Times New Roman" w:hAnsi="Times New Roman"/>
        </w:rPr>
      </w:pPr>
      <w:r w:rsidRPr="0000549D">
        <w:rPr>
          <w:rFonts w:ascii="Times New Roman" w:hAnsi="Times New Roman"/>
        </w:rPr>
        <w:t>Интеллектуально-познавательная деятельность</w:t>
      </w:r>
    </w:p>
    <w:p w:rsidR="003B22DD" w:rsidRPr="0000549D" w:rsidRDefault="003B22DD" w:rsidP="003B22DD">
      <w:pPr>
        <w:spacing w:after="0"/>
        <w:jc w:val="both"/>
        <w:rPr>
          <w:rFonts w:ascii="Times New Roman" w:hAnsi="Times New Roman"/>
          <w:bCs/>
          <w:iCs/>
        </w:rPr>
      </w:pPr>
    </w:p>
    <w:p w:rsidR="003B22DD" w:rsidRPr="0000549D" w:rsidRDefault="003B22DD" w:rsidP="003B22DD">
      <w:pPr>
        <w:spacing w:after="0"/>
        <w:rPr>
          <w:rFonts w:ascii="Times New Roman" w:hAnsi="Times New Roman"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3B22DD" w:rsidRDefault="003B22DD" w:rsidP="003B22DD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99412A" w:rsidRDefault="0099412A"/>
    <w:sectPr w:rsidR="0099412A" w:rsidSect="0099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9F" w:rsidRDefault="003B22DD" w:rsidP="00403B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C9F" w:rsidRDefault="003B22DD" w:rsidP="00403B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9F" w:rsidRDefault="003B22DD" w:rsidP="00403B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52C9F" w:rsidRDefault="003B22DD" w:rsidP="00403B9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E4AA78"/>
    <w:lvl w:ilvl="0">
      <w:numFmt w:val="bullet"/>
      <w:lvlText w:val="*"/>
      <w:lvlJc w:val="left"/>
    </w:lvl>
  </w:abstractNum>
  <w:abstractNum w:abstractNumId="1">
    <w:nsid w:val="0A075BF7"/>
    <w:multiLevelType w:val="hybridMultilevel"/>
    <w:tmpl w:val="9C92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3B22DD"/>
    <w:rsid w:val="003B22DD"/>
    <w:rsid w:val="009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2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B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2017-09-13T05:07:00Z</dcterms:created>
  <dcterms:modified xsi:type="dcterms:W3CDTF">2017-09-13T05:17:00Z</dcterms:modified>
</cp:coreProperties>
</file>