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2" w:rsidRPr="00130F42" w:rsidRDefault="00130F42" w:rsidP="00130F42">
      <w:pPr>
        <w:pStyle w:val="2"/>
        <w:spacing w:before="0" w:line="373" w:lineRule="atLeast"/>
        <w:rPr>
          <w:rFonts w:ascii="Arial" w:eastAsia="Batang" w:hAnsi="Arial" w:cs="Arial"/>
          <w:b w:val="0"/>
          <w:bCs w:val="0"/>
          <w:color w:val="C00000"/>
          <w:sz w:val="32"/>
          <w:szCs w:val="32"/>
        </w:rPr>
      </w:pPr>
      <w:r w:rsidRPr="00130F42">
        <w:rPr>
          <w:rFonts w:ascii="Arial" w:eastAsia="Batang" w:hAnsi="Arial" w:cs="Arial"/>
          <w:b w:val="0"/>
          <w:bCs w:val="0"/>
          <w:color w:val="C00000"/>
          <w:sz w:val="32"/>
          <w:szCs w:val="32"/>
        </w:rPr>
        <w:t>Забытый герой Сталинградского фронта должен покоиться на главной высоте России</w:t>
      </w:r>
    </w:p>
    <w:p w:rsidR="00577929" w:rsidRDefault="00577929" w:rsidP="00130F42">
      <w:pPr>
        <w:pStyle w:val="a3"/>
        <w:shd w:val="clear" w:color="auto" w:fill="F9FAFB"/>
        <w:spacing w:before="0" w:beforeAutospacing="0" w:after="0" w:afterAutospacing="0" w:line="226" w:lineRule="atLeast"/>
        <w:rPr>
          <w:rFonts w:ascii="Arial" w:eastAsia="Batang" w:hAnsi="Arial" w:cs="Arial"/>
          <w:bCs/>
          <w:sz w:val="32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0" w:beforeAutospacing="0" w:after="0" w:afterAutospacing="0" w:line="226" w:lineRule="atLeast"/>
        <w:rPr>
          <w:rFonts w:ascii="Arial" w:eastAsia="Batang" w:hAnsi="Arial" w:cs="Arial"/>
          <w:bCs/>
          <w:sz w:val="32"/>
          <w:szCs w:val="32"/>
        </w:rPr>
      </w:pPr>
      <w:r>
        <w:rPr>
          <w:rFonts w:ascii="Arial" w:eastAsia="Batang" w:hAnsi="Arial" w:cs="Arial"/>
          <w:bCs/>
          <w:sz w:val="32"/>
          <w:szCs w:val="32"/>
        </w:rPr>
        <w:t>11.05.2018.</w:t>
      </w:r>
      <w:r w:rsidR="00577929">
        <w:rPr>
          <w:rFonts w:ascii="Arial" w:eastAsia="Batang" w:hAnsi="Arial" w:cs="Arial"/>
          <w:bCs/>
          <w:sz w:val="32"/>
          <w:szCs w:val="32"/>
        </w:rPr>
        <w:t xml:space="preserve"> </w:t>
      </w:r>
      <w:proofErr w:type="gramStart"/>
      <w:r w:rsidRPr="00130F42">
        <w:rPr>
          <w:rFonts w:ascii="Arial" w:eastAsia="Batang" w:hAnsi="Arial" w:cs="Arial"/>
          <w:bCs/>
          <w:sz w:val="32"/>
          <w:szCs w:val="32"/>
        </w:rPr>
        <w:t xml:space="preserve">В Волжском </w:t>
      </w:r>
      <w:r w:rsidR="00577929">
        <w:rPr>
          <w:rFonts w:ascii="Arial" w:eastAsia="Batang" w:hAnsi="Arial" w:cs="Arial"/>
          <w:bCs/>
          <w:sz w:val="32"/>
          <w:szCs w:val="32"/>
        </w:rPr>
        <w:t xml:space="preserve">в этом году </w:t>
      </w:r>
      <w:r w:rsidRPr="00130F42">
        <w:rPr>
          <w:rFonts w:ascii="Arial" w:eastAsia="Batang" w:hAnsi="Arial" w:cs="Arial"/>
          <w:bCs/>
          <w:sz w:val="32"/>
          <w:szCs w:val="32"/>
        </w:rPr>
        <w:t>к празднику Великой Победы было запланировано немало мероприятий.</w:t>
      </w:r>
      <w:proofErr w:type="gramEnd"/>
      <w:r w:rsidRPr="00130F42">
        <w:rPr>
          <w:rFonts w:ascii="Arial" w:eastAsia="Batang" w:hAnsi="Arial" w:cs="Arial"/>
          <w:bCs/>
          <w:sz w:val="32"/>
          <w:szCs w:val="32"/>
        </w:rPr>
        <w:t xml:space="preserve"> Все они были массовыми, кроме одного – </w:t>
      </w:r>
      <w:hyperlink r:id="rId4" w:tgtFrame="_blank" w:history="1">
        <w:r w:rsidRPr="00130F42">
          <w:rPr>
            <w:rStyle w:val="a5"/>
            <w:rFonts w:ascii="Arial" w:eastAsia="Batang" w:hAnsi="Arial" w:cs="Arial"/>
            <w:bCs/>
            <w:color w:val="auto"/>
            <w:sz w:val="32"/>
            <w:szCs w:val="32"/>
            <w:u w:val="none"/>
          </w:rPr>
          <w:t>связанного с установкой памятника</w:t>
        </w:r>
      </w:hyperlink>
      <w:r w:rsidRPr="00130F42">
        <w:rPr>
          <w:rFonts w:ascii="Arial" w:eastAsia="Batang" w:hAnsi="Arial" w:cs="Arial"/>
          <w:bCs/>
          <w:sz w:val="32"/>
          <w:szCs w:val="32"/>
        </w:rPr>
        <w:t xml:space="preserve"> на могиле нашего земляка Александра Фролова. Оно прошло </w:t>
      </w:r>
      <w:r>
        <w:rPr>
          <w:rFonts w:ascii="Arial" w:eastAsia="Batang" w:hAnsi="Arial" w:cs="Arial"/>
          <w:bCs/>
          <w:sz w:val="32"/>
          <w:szCs w:val="32"/>
        </w:rPr>
        <w:t>т</w:t>
      </w:r>
      <w:r w:rsidRPr="00130F42">
        <w:rPr>
          <w:rFonts w:ascii="Arial" w:eastAsia="Batang" w:hAnsi="Arial" w:cs="Arial"/>
          <w:bCs/>
          <w:sz w:val="32"/>
          <w:szCs w:val="32"/>
        </w:rPr>
        <w:t>ихо и без лишнего пафоса.</w:t>
      </w:r>
    </w:p>
    <w:p w:rsidR="00577929" w:rsidRPr="00130F42" w:rsidRDefault="00130F42" w:rsidP="00577929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>Таким же скромным был в мирной жизни и сам Александр Иванович. И далеко не все современники знали, что этот человек лично уничтожил не одну сотню фашистов. В боевом листке, датируемом октябрём 1942-го года, написано о том, что 19-летний Саша входил в тройку лучших снайперов Сталинградского фронта.</w:t>
      </w:r>
      <w:r w:rsidR="00577929" w:rsidRPr="00577929">
        <w:rPr>
          <w:rFonts w:ascii="Arial" w:eastAsia="Batang" w:hAnsi="Arial" w:cs="Arial"/>
          <w:color w:val="0F1419"/>
          <w:sz w:val="32"/>
          <w:szCs w:val="32"/>
        </w:rPr>
        <w:t xml:space="preserve"> </w:t>
      </w:r>
      <w:r w:rsidR="00577929" w:rsidRPr="00130F42">
        <w:rPr>
          <w:rFonts w:ascii="Arial" w:eastAsia="Batang" w:hAnsi="Arial" w:cs="Arial"/>
          <w:color w:val="0F1419"/>
          <w:sz w:val="32"/>
          <w:szCs w:val="32"/>
        </w:rPr>
        <w:t>А для волжан, он дорог еще и тем, что прожил в нашем городе более 30-ти лет.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noProof/>
          <w:color w:val="0F1419"/>
          <w:sz w:val="32"/>
          <w:szCs w:val="32"/>
        </w:rPr>
        <w:drawing>
          <wp:inline distT="0" distB="0" distL="0" distR="0">
            <wp:extent cx="5931786" cy="4033869"/>
            <wp:effectExtent l="19050" t="0" r="0" b="0"/>
            <wp:docPr id="48" name="Рисунок 48" descr="КП-55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П-559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86" cy="403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29" w:rsidRDefault="00577929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Style w:val="a6"/>
          <w:rFonts w:ascii="Arial" w:eastAsia="Batang" w:hAnsi="Arial" w:cs="Arial"/>
          <w:b w:val="0"/>
          <w:color w:val="C00000"/>
          <w:sz w:val="32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b/>
          <w:color w:val="C00000"/>
          <w:sz w:val="32"/>
          <w:szCs w:val="32"/>
        </w:rPr>
      </w:pPr>
      <w:r w:rsidRPr="00130F42">
        <w:rPr>
          <w:rStyle w:val="a6"/>
          <w:rFonts w:ascii="Arial" w:eastAsia="Batang" w:hAnsi="Arial" w:cs="Arial"/>
          <w:b w:val="0"/>
          <w:color w:val="C00000"/>
          <w:sz w:val="32"/>
          <w:szCs w:val="32"/>
        </w:rPr>
        <w:lastRenderedPageBreak/>
        <w:t>ВОРОШИЛОВСКИЙ СТРЕЛОК</w:t>
      </w:r>
    </w:p>
    <w:p w:rsid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Когда началась война, Сашка Фролов жил в Сталинграде в посёлке Нижний Тракторный. Он приписал себе два года и попросился добровольцем на фронт. Его взяли в школу снайперов. А иначе, наверное, и быть не могло. Друзья рассказывали, что в своё время в </w:t>
      </w:r>
      <w:proofErr w:type="spellStart"/>
      <w:r w:rsidRPr="00130F42">
        <w:rPr>
          <w:rFonts w:ascii="Arial" w:eastAsia="Batang" w:hAnsi="Arial" w:cs="Arial"/>
          <w:color w:val="0F1419"/>
          <w:sz w:val="32"/>
          <w:szCs w:val="32"/>
        </w:rPr>
        <w:t>сталинградских</w:t>
      </w:r>
      <w:proofErr w:type="spell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тирах все призы за меткую стрельбу отдавались только Фролову. Сам он был худощавым, невысокого роста, и винтовка </w:t>
      </w:r>
      <w:proofErr w:type="gramStart"/>
      <w:r w:rsidRPr="00130F42">
        <w:rPr>
          <w:rFonts w:ascii="Arial" w:eastAsia="Batang" w:hAnsi="Arial" w:cs="Arial"/>
          <w:color w:val="0F1419"/>
          <w:sz w:val="32"/>
          <w:szCs w:val="32"/>
        </w:rPr>
        <w:t>была</w:t>
      </w:r>
      <w:proofErr w:type="gram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чуть ли не больше его самого.</w:t>
      </w:r>
      <w:r w:rsidR="00577929">
        <w:rPr>
          <w:rFonts w:ascii="Arial" w:eastAsia="Batang" w:hAnsi="Arial" w:cs="Arial"/>
          <w:color w:val="0F1419"/>
          <w:sz w:val="32"/>
          <w:szCs w:val="32"/>
        </w:rPr>
        <w:t xml:space="preserve"> </w:t>
      </w:r>
      <w:r w:rsidR="00577929" w:rsidRPr="00130F42">
        <w:rPr>
          <w:rFonts w:ascii="Arial" w:eastAsia="Batang" w:hAnsi="Arial" w:cs="Arial"/>
          <w:color w:val="0F1419"/>
          <w:sz w:val="32"/>
          <w:szCs w:val="32"/>
        </w:rPr>
        <w:t xml:space="preserve">На фронте Александр дружил с Максимом </w:t>
      </w:r>
      <w:proofErr w:type="spellStart"/>
      <w:r w:rsidR="00577929" w:rsidRPr="00130F42">
        <w:rPr>
          <w:rFonts w:ascii="Arial" w:eastAsia="Batang" w:hAnsi="Arial" w:cs="Arial"/>
          <w:color w:val="0F1419"/>
          <w:sz w:val="32"/>
          <w:szCs w:val="32"/>
        </w:rPr>
        <w:t>Пассаром</w:t>
      </w:r>
      <w:proofErr w:type="spellEnd"/>
      <w:r w:rsidR="00577929" w:rsidRPr="00130F42">
        <w:rPr>
          <w:rFonts w:ascii="Arial" w:eastAsia="Batang" w:hAnsi="Arial" w:cs="Arial"/>
          <w:color w:val="0F1419"/>
          <w:sz w:val="32"/>
          <w:szCs w:val="32"/>
        </w:rPr>
        <w:t>, имя которого во время войны гремело так же, как и имя Василия Зайцева.</w:t>
      </w:r>
    </w:p>
    <w:p w:rsidR="00577929" w:rsidRDefault="00577929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577929" w:rsidTr="00577929">
        <w:tc>
          <w:tcPr>
            <w:tcW w:w="7960" w:type="dxa"/>
          </w:tcPr>
          <w:p w:rsidR="00577929" w:rsidRDefault="00577929" w:rsidP="00577929">
            <w:pPr>
              <w:pStyle w:val="a3"/>
              <w:spacing w:before="113" w:beforeAutospacing="0" w:after="113" w:afterAutospacing="0"/>
              <w:jc w:val="center"/>
              <w:rPr>
                <w:rFonts w:ascii="Arial" w:eastAsia="Batang" w:hAnsi="Arial" w:cs="Arial"/>
                <w:color w:val="0F1419"/>
                <w:sz w:val="32"/>
                <w:szCs w:val="32"/>
              </w:rPr>
            </w:pPr>
            <w:r w:rsidRPr="00577929">
              <w:rPr>
                <w:rFonts w:ascii="Arial" w:eastAsia="Batang" w:hAnsi="Arial" w:cs="Arial"/>
                <w:color w:val="0F1419"/>
                <w:sz w:val="32"/>
                <w:szCs w:val="32"/>
              </w:rPr>
              <w:drawing>
                <wp:inline distT="0" distB="0" distL="0" distR="0">
                  <wp:extent cx="2579644" cy="4078816"/>
                  <wp:effectExtent l="57150" t="19050" r="106406" b="74084"/>
                  <wp:docPr id="1" name="Рисунок 49" descr="IMG 20171024 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G 20171024 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290" cy="4076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577929" w:rsidRDefault="00577929" w:rsidP="00577929">
            <w:pPr>
              <w:pStyle w:val="a3"/>
              <w:spacing w:before="113" w:beforeAutospacing="0" w:after="113" w:afterAutospacing="0"/>
              <w:jc w:val="center"/>
              <w:rPr>
                <w:rFonts w:ascii="Arial" w:eastAsia="Batang" w:hAnsi="Arial" w:cs="Arial"/>
                <w:color w:val="0F1419"/>
                <w:sz w:val="32"/>
                <w:szCs w:val="32"/>
              </w:rPr>
            </w:pPr>
            <w:r w:rsidRPr="00577929">
              <w:rPr>
                <w:rFonts w:ascii="Arial" w:eastAsia="Batang" w:hAnsi="Arial" w:cs="Arial"/>
                <w:color w:val="0F1419"/>
                <w:sz w:val="32"/>
                <w:szCs w:val="32"/>
              </w:rPr>
              <w:drawing>
                <wp:inline distT="0" distB="0" distL="0" distR="0">
                  <wp:extent cx="2570480" cy="4120675"/>
                  <wp:effectExtent l="57150" t="19050" r="115570" b="70325"/>
                  <wp:docPr id="2" name="Рисунок 50" descr="IMG 20171023 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G 20171023 0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2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80" cy="412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lastRenderedPageBreak/>
        <w:t>Нанайский охотник часто упоминал в своих письмах родственникам о Саше Фролове, называя его своим братом, хотел, чтобы после войны они вместе поехали на его малую родину.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>Но этим планам не суждено было сбыться. Максима убили в январе 1943 года, он не дожил до Победы в Сталинградской битве всего несколько дней. Тогда на могиле своего боевого товарища наш земляк поклялся мстить врагам.</w:t>
      </w:r>
    </w:p>
    <w:p w:rsid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noProof/>
          <w:color w:val="0F1419"/>
          <w:sz w:val="32"/>
          <w:szCs w:val="32"/>
        </w:rPr>
        <w:drawing>
          <wp:inline distT="0" distB="0" distL="0" distR="0">
            <wp:extent cx="4646231" cy="2936146"/>
            <wp:effectExtent l="19050" t="19050" r="21019" b="16604"/>
            <wp:docPr id="51" name="Рисунок 51" descr="КП-117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П-117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l="1186" r="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31" cy="29361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Молодой боец не только </w:t>
      </w:r>
      <w:r w:rsidR="008751EE">
        <w:rPr>
          <w:rFonts w:ascii="Arial" w:eastAsia="Batang" w:hAnsi="Arial" w:cs="Arial"/>
          <w:color w:val="0F1419"/>
          <w:sz w:val="32"/>
          <w:szCs w:val="32"/>
        </w:rPr>
        <w:t xml:space="preserve">сам 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>бил фашистов, но ещё и обучал снайперскому делу своих однополчан. Шест</w:t>
      </w:r>
      <w:r w:rsidR="008751EE">
        <w:rPr>
          <w:rFonts w:ascii="Arial" w:eastAsia="Batang" w:hAnsi="Arial" w:cs="Arial"/>
          <w:color w:val="0F1419"/>
          <w:sz w:val="32"/>
          <w:szCs w:val="32"/>
        </w:rPr>
        <w:t>еро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из них за первый месяц уничтожили, в общей сложности, 272 немца. За время битвы на Волге Александра наградили двумя орденами Красного знамени и медалью «За отвагу». В конце 1942-го генерал Батов присвоил ему звание младшего лейтенанта, поручил обучение и руководство целым взводом снайперов и </w:t>
      </w:r>
      <w:r w:rsidR="008751EE" w:rsidRPr="00130F42">
        <w:rPr>
          <w:rFonts w:ascii="Arial" w:eastAsia="Batang" w:hAnsi="Arial" w:cs="Arial"/>
          <w:color w:val="0F1419"/>
          <w:sz w:val="32"/>
          <w:szCs w:val="32"/>
        </w:rPr>
        <w:t xml:space="preserve">вручил </w:t>
      </w:r>
      <w:r w:rsidR="008751EE">
        <w:rPr>
          <w:rFonts w:ascii="Arial" w:eastAsia="Batang" w:hAnsi="Arial" w:cs="Arial"/>
          <w:color w:val="0F1419"/>
          <w:sz w:val="32"/>
          <w:szCs w:val="32"/>
        </w:rPr>
        <w:t xml:space="preserve">в 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>подар</w:t>
      </w:r>
      <w:r w:rsidR="008751EE">
        <w:rPr>
          <w:rFonts w:ascii="Arial" w:eastAsia="Batang" w:hAnsi="Arial" w:cs="Arial"/>
          <w:color w:val="0F1419"/>
          <w:sz w:val="32"/>
          <w:szCs w:val="32"/>
        </w:rPr>
        <w:t>о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>к серебряный портсигар.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Снайперское дело требует не только меткой стрельбы. Необходимо уметь маскироваться и иметь недюжинное терпение, чтобы выждать ту долю секунды, когда неприятель обнаружит себя. С Александром однажды произошёл такой случай. Он лежал в маскхалате и ждал удобного момента для 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lastRenderedPageBreak/>
        <w:t>выстрела, как неожиданно к нему подошёл ничего не подозревающий немец и наступил сапогом на мизинец. Наш боец, сжав волю в кулак, не проронил ни звука, и фашист, ничего не заметив, удалился.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b/>
          <w:color w:val="C00000"/>
          <w:sz w:val="32"/>
          <w:szCs w:val="32"/>
        </w:rPr>
      </w:pPr>
      <w:r w:rsidRPr="00130F42">
        <w:rPr>
          <w:rStyle w:val="a6"/>
          <w:rFonts w:ascii="Arial" w:eastAsia="Batang" w:hAnsi="Arial" w:cs="Arial"/>
          <w:b w:val="0"/>
          <w:color w:val="C00000"/>
          <w:sz w:val="32"/>
          <w:szCs w:val="32"/>
        </w:rPr>
        <w:t>ЗА ЗАСЛУГИ – ПО ЭТАПУ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Фролов воевал </w:t>
      </w:r>
      <w:r w:rsidR="008751EE">
        <w:rPr>
          <w:rFonts w:ascii="Arial" w:eastAsia="Batang" w:hAnsi="Arial" w:cs="Arial"/>
          <w:color w:val="0F1419"/>
          <w:sz w:val="32"/>
          <w:szCs w:val="32"/>
        </w:rPr>
        <w:t xml:space="preserve">и 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на Курской дуге, дошёл до Кёнигсберга, </w:t>
      </w:r>
      <w:r w:rsidR="008751EE">
        <w:rPr>
          <w:rFonts w:ascii="Arial" w:eastAsia="Batang" w:hAnsi="Arial" w:cs="Arial"/>
          <w:color w:val="0F1419"/>
          <w:sz w:val="32"/>
          <w:szCs w:val="32"/>
        </w:rPr>
        <w:t>а его личный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счёт поверженных оккупантов наверняка приближался к тысяче. Так считает волжский оператор Константин Шутов, который и рассказал нам, журналистам «Волжской правды», о незаслуженно забытом выдающемся снайпере Великой Отечественной. Константин считает главным делом своей профессиональной жизни снимать фильмы о войне и, в частности, о Сталинградской битве. На основании найденных им неизвестных фактов этого кровопролитного сражения родилось четыре документальных ленты. </w:t>
      </w:r>
      <w:proofErr w:type="gramStart"/>
      <w:r w:rsidRPr="00130F42">
        <w:rPr>
          <w:rFonts w:ascii="Arial" w:eastAsia="Batang" w:hAnsi="Arial" w:cs="Arial"/>
          <w:color w:val="0F1419"/>
          <w:sz w:val="32"/>
          <w:szCs w:val="32"/>
        </w:rPr>
        <w:t>Они, кстати, транслировались по каналам «Россия», «РТР» и «Звезда», а пятый – про Александра Фролова – находится сейчас в производстве.</w:t>
      </w:r>
      <w:proofErr w:type="gramEnd"/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noProof/>
          <w:color w:val="0F1419"/>
          <w:sz w:val="32"/>
          <w:szCs w:val="32"/>
        </w:rPr>
        <w:drawing>
          <wp:inline distT="0" distB="0" distL="0" distR="0">
            <wp:extent cx="4763135" cy="3173730"/>
            <wp:effectExtent l="19050" t="0" r="0" b="0"/>
            <wp:docPr id="52" name="Рисунок 52" descr="DSC 1060 -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 1060 -сай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2" w:rsidRPr="00130F42" w:rsidRDefault="00130F42" w:rsidP="00130F42">
      <w:pPr>
        <w:pStyle w:val="a3"/>
        <w:spacing w:before="47" w:beforeAutospacing="0" w:after="47" w:afterAutospacing="0"/>
        <w:jc w:val="both"/>
        <w:rPr>
          <w:rFonts w:ascii="Arial" w:eastAsia="Batang" w:hAnsi="Arial" w:cs="Arial"/>
          <w:i/>
          <w:iCs/>
          <w:color w:val="FFFFFF" w:themeColor="background1"/>
          <w:sz w:val="32"/>
          <w:szCs w:val="32"/>
        </w:rPr>
      </w:pPr>
      <w:r w:rsidRPr="00130F42">
        <w:rPr>
          <w:rFonts w:ascii="Arial" w:eastAsia="Batang" w:hAnsi="Arial" w:cs="Arial"/>
          <w:i/>
          <w:iCs/>
          <w:color w:val="0F0F10"/>
          <w:sz w:val="32"/>
          <w:szCs w:val="32"/>
        </w:rPr>
        <w:t>– Уже на Курской дуге на счету Фролова было 486 убитых фашистов. А тогда звание Героя Советского Союза присваивали за одну сотню. Но Александру Ивановичу его почему-то так и не дали, – недоумевает Константин.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lastRenderedPageBreak/>
        <w:t xml:space="preserve">В 1945-м в Кёнигсберге, спасая товарищей, Александр сам угодил под пулю снайпера и получил тяжёлое ранение головы. Его обнаружил немецкий доктор и вылечил, вживив металлическую пластину в голову. На восстановление ушло немало времени, и когда Саша вернулся </w:t>
      </w:r>
      <w:proofErr w:type="gramStart"/>
      <w:r w:rsidRPr="00130F42">
        <w:rPr>
          <w:rFonts w:ascii="Arial" w:eastAsia="Batang" w:hAnsi="Arial" w:cs="Arial"/>
          <w:color w:val="0F1419"/>
          <w:sz w:val="32"/>
          <w:szCs w:val="32"/>
        </w:rPr>
        <w:t>к</w:t>
      </w:r>
      <w:proofErr w:type="gram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своим, то его отправили по этапу в Сибирь.</w:t>
      </w:r>
    </w:p>
    <w:p w:rsidR="00774E39" w:rsidRDefault="00774E39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Style w:val="a6"/>
          <w:rFonts w:ascii="Arial" w:eastAsia="Batang" w:hAnsi="Arial" w:cs="Arial"/>
          <w:b w:val="0"/>
          <w:color w:val="C00000"/>
          <w:sz w:val="32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b/>
          <w:color w:val="C00000"/>
          <w:sz w:val="32"/>
          <w:szCs w:val="32"/>
        </w:rPr>
      </w:pPr>
      <w:r w:rsidRPr="00130F42">
        <w:rPr>
          <w:rStyle w:val="a6"/>
          <w:rFonts w:ascii="Arial" w:eastAsia="Batang" w:hAnsi="Arial" w:cs="Arial"/>
          <w:b w:val="0"/>
          <w:color w:val="C00000"/>
          <w:sz w:val="32"/>
          <w:szCs w:val="32"/>
        </w:rPr>
        <w:t>МЕБЕЛЬ «НАПРОКАТ»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На свою малую родину Фролов вернулся </w:t>
      </w:r>
      <w:r w:rsidR="008751EE">
        <w:rPr>
          <w:rFonts w:ascii="Arial" w:eastAsia="Batang" w:hAnsi="Arial" w:cs="Arial"/>
          <w:color w:val="0F1419"/>
          <w:sz w:val="32"/>
          <w:szCs w:val="32"/>
        </w:rPr>
        <w:t xml:space="preserve">только 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>в 50-е. Его дом был уничтожен, родственники погибли. И первое время он жил в подвальном помещении. К тому моменту женился во второй раз. В этом браке у Фролова родились трое детей. Младшая Светлана говорит, что очень похожа на отца. Он брал её в поездки к бывшим боевым товарищам, на рыбалку.</w:t>
      </w:r>
    </w:p>
    <w:p w:rsid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noProof/>
          <w:color w:val="0F1419"/>
          <w:sz w:val="32"/>
          <w:szCs w:val="32"/>
        </w:rPr>
        <w:drawing>
          <wp:inline distT="0" distB="0" distL="0" distR="0">
            <wp:extent cx="2764358" cy="3858476"/>
            <wp:effectExtent l="19050" t="0" r="0" b="0"/>
            <wp:docPr id="53" name="Рисунок 53" descr="IMG 20171023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 20171023 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99" cy="386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lastRenderedPageBreak/>
        <w:t xml:space="preserve">– Папа любил </w:t>
      </w:r>
      <w:proofErr w:type="gramStart"/>
      <w:r w:rsidRPr="00130F42">
        <w:rPr>
          <w:rFonts w:ascii="Arial" w:eastAsia="Batang" w:hAnsi="Arial" w:cs="Arial"/>
          <w:color w:val="0F1419"/>
          <w:sz w:val="32"/>
          <w:szCs w:val="32"/>
        </w:rPr>
        <w:t>поговорить и был</w:t>
      </w:r>
      <w:proofErr w:type="gram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очень общительным человеком. Меня баловал, а с братом и сестрой иногда </w:t>
      </w:r>
      <w:proofErr w:type="spellStart"/>
      <w:r w:rsidRPr="00130F42">
        <w:rPr>
          <w:rFonts w:ascii="Arial" w:eastAsia="Batang" w:hAnsi="Arial" w:cs="Arial"/>
          <w:color w:val="0F1419"/>
          <w:sz w:val="32"/>
          <w:szCs w:val="32"/>
        </w:rPr>
        <w:t>строжничал</w:t>
      </w:r>
      <w:proofErr w:type="spellEnd"/>
      <w:r w:rsidRPr="00130F42">
        <w:rPr>
          <w:rFonts w:ascii="Arial" w:eastAsia="Batang" w:hAnsi="Arial" w:cs="Arial"/>
          <w:color w:val="0F1419"/>
          <w:sz w:val="32"/>
          <w:szCs w:val="32"/>
        </w:rPr>
        <w:t>, – вспоминает Светлана. – Мне почти ничего не рассказывал про войну, да я тогда и сама не расспрашивала. Но знала, что она ему часто снится. И боевые раны давали о себе знать. Помимо тяжёлого ранения, у него было несколько лёгких и контузия. После операции остался шрам, который был заметен даже через волосы. Он мне давал иногда потрогать голову, и чувствовалось, что там есть небольшая вмятина. А ещё он на войне застудил лёгкие, потому что часами лежал на холодной земле, выслеживая немцев. Последние годы его лечили от туберкулёза, а оказалось, что это рак лёгких.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noProof/>
          <w:color w:val="0F1419"/>
          <w:sz w:val="32"/>
          <w:szCs w:val="32"/>
        </w:rPr>
        <w:drawing>
          <wp:inline distT="0" distB="0" distL="0" distR="0">
            <wp:extent cx="4763135" cy="3173730"/>
            <wp:effectExtent l="19050" t="0" r="0" b="0"/>
            <wp:docPr id="54" name="Рисунок 54" descr="DSC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SC 10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Александр Иванович работал слесарем на Волжской ГЭС, на АТИ и </w:t>
      </w:r>
      <w:r w:rsidR="008751EE">
        <w:rPr>
          <w:rFonts w:ascii="Arial" w:eastAsia="Batang" w:hAnsi="Arial" w:cs="Arial"/>
          <w:color w:val="0F1419"/>
          <w:sz w:val="32"/>
          <w:szCs w:val="32"/>
        </w:rPr>
        <w:t xml:space="preserve">на 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>Волжском трубном заводе, жена трудилась санитаркой. Жили очень скромно. Когда получили трёхкомнатную квартиру, денег, чтобы её обставить, не было. В 68-м в Волгоград приехал генерал Батов и, узнав, что Сашка живёт недалеко, решил съездить к нему в гости.</w:t>
      </w:r>
    </w:p>
    <w:p w:rsid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noProof/>
          <w:color w:val="0F1419"/>
          <w:sz w:val="32"/>
          <w:szCs w:val="32"/>
        </w:rPr>
        <w:lastRenderedPageBreak/>
        <w:drawing>
          <wp:inline distT="0" distB="0" distL="0" distR="0">
            <wp:extent cx="4763135" cy="2743200"/>
            <wp:effectExtent l="19050" t="0" r="0" b="0"/>
            <wp:docPr id="55" name="Рисунок 55" descr="IMG 20171023 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 20171023 0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18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Об этом стало известно городским властям, и в квартире Фроловых появились ковёр, телевизор и другие вещи, а также продукты для торжественного стола. Командарма встретили, а через пару дней </w:t>
      </w:r>
      <w:r w:rsidR="008751EE">
        <w:rPr>
          <w:rFonts w:ascii="Arial" w:eastAsia="Batang" w:hAnsi="Arial" w:cs="Arial"/>
          <w:color w:val="0F1419"/>
          <w:sz w:val="32"/>
          <w:szCs w:val="32"/>
        </w:rPr>
        <w:t>выданную</w:t>
      </w: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мебели забрали.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b/>
          <w:color w:val="C00000"/>
          <w:sz w:val="32"/>
          <w:szCs w:val="32"/>
        </w:rPr>
      </w:pPr>
      <w:r w:rsidRPr="00130F42">
        <w:rPr>
          <w:rStyle w:val="a6"/>
          <w:rFonts w:ascii="Arial" w:eastAsia="Batang" w:hAnsi="Arial" w:cs="Arial"/>
          <w:b w:val="0"/>
          <w:color w:val="C00000"/>
          <w:sz w:val="32"/>
          <w:szCs w:val="32"/>
        </w:rPr>
        <w:t>СРЕДИ НАСТОЯЩИХ ГЕРОЕВ</w:t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Константин Шутов запрашивает данные о героях своих фильмов в разных инстанциях и находит их родственников. С семьёй </w:t>
      </w:r>
      <w:proofErr w:type="spellStart"/>
      <w:r w:rsidRPr="00130F42">
        <w:rPr>
          <w:rFonts w:ascii="Arial" w:eastAsia="Batang" w:hAnsi="Arial" w:cs="Arial"/>
          <w:color w:val="0F1419"/>
          <w:sz w:val="32"/>
          <w:szCs w:val="32"/>
        </w:rPr>
        <w:t>сталинградского</w:t>
      </w:r>
      <w:proofErr w:type="spell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снайпера он тоже познакомился. Минувшей осенью волжанин снял на видео скромный железный памятник, установленный ВТЗ ещё в 1978 году, и выложил в </w:t>
      </w:r>
      <w:proofErr w:type="spellStart"/>
      <w:r w:rsidRPr="00130F42">
        <w:rPr>
          <w:rFonts w:ascii="Arial" w:eastAsia="Batang" w:hAnsi="Arial" w:cs="Arial"/>
          <w:color w:val="0F1419"/>
          <w:sz w:val="32"/>
          <w:szCs w:val="32"/>
        </w:rPr>
        <w:t>ютуб</w:t>
      </w:r>
      <w:proofErr w:type="spell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. Кадры увидели в местной администрации и стали прорабатывать вопрос о новой надгробной плите. В результате нашлась ритуальная компания – Похоронный дом «Память», которая согласилась взять на себя все расходы на изготовление и установку нового памятника – современного, из гранитной плиты с портретом, сделанным с помощью лазерной гравировки, и надписью «Прославленный снайпер Сталинградской битвы». За ходом работ наблюдали родственники Александра – дочь Светлана и внучка Евгения со своим мужем и маленьким сыном. Побывал на кладбище и заместитель главы администрации </w:t>
      </w:r>
      <w:proofErr w:type="gramStart"/>
      <w:r w:rsidRPr="00130F42">
        <w:rPr>
          <w:rFonts w:ascii="Arial" w:eastAsia="Batang" w:hAnsi="Arial" w:cs="Arial"/>
          <w:color w:val="0F1419"/>
          <w:sz w:val="32"/>
          <w:szCs w:val="32"/>
        </w:rPr>
        <w:t>Волжского</w:t>
      </w:r>
      <w:proofErr w:type="gram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Юрий Орлов.</w:t>
      </w:r>
    </w:p>
    <w:p w:rsid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noProof/>
          <w:color w:val="0F1419"/>
          <w:sz w:val="32"/>
          <w:szCs w:val="32"/>
        </w:rPr>
        <w:lastRenderedPageBreak/>
        <w:drawing>
          <wp:inline distT="0" distB="0" distL="0" distR="0">
            <wp:extent cx="4763135" cy="3173730"/>
            <wp:effectExtent l="19050" t="0" r="0" b="0"/>
            <wp:docPr id="56" name="Рисунок 56" descr="DSC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SC 10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center"/>
        <w:rPr>
          <w:rFonts w:ascii="Arial" w:eastAsia="Batang" w:hAnsi="Arial" w:cs="Arial"/>
          <w:color w:val="0F1419"/>
          <w:sz w:val="32"/>
          <w:szCs w:val="32"/>
        </w:rPr>
      </w:pPr>
    </w:p>
    <w:p w:rsidR="00130F42" w:rsidRPr="00130F42" w:rsidRDefault="00130F42" w:rsidP="00130F42">
      <w:pPr>
        <w:pStyle w:val="a3"/>
        <w:shd w:val="clear" w:color="auto" w:fill="F9FAFB"/>
        <w:spacing w:before="113" w:beforeAutospacing="0" w:after="113" w:afterAutospacing="0"/>
        <w:jc w:val="both"/>
        <w:rPr>
          <w:rFonts w:ascii="Arial" w:eastAsia="Batang" w:hAnsi="Arial" w:cs="Arial"/>
          <w:color w:val="0F1419"/>
          <w:sz w:val="32"/>
          <w:szCs w:val="32"/>
        </w:rPr>
      </w:pPr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Однако остается еще одна историческая несправедливость: по всем нравственным и этическим канонам прах Александра Фролова должен покоиться на Мамаевом кургане, где </w:t>
      </w:r>
      <w:proofErr w:type="gramStart"/>
      <w:r w:rsidRPr="00130F42">
        <w:rPr>
          <w:rFonts w:ascii="Arial" w:eastAsia="Batang" w:hAnsi="Arial" w:cs="Arial"/>
          <w:color w:val="0F1419"/>
          <w:sz w:val="32"/>
          <w:szCs w:val="32"/>
        </w:rPr>
        <w:t>захоронены</w:t>
      </w:r>
      <w:proofErr w:type="gramEnd"/>
      <w:r w:rsidRPr="00130F42">
        <w:rPr>
          <w:rFonts w:ascii="Arial" w:eastAsia="Batang" w:hAnsi="Arial" w:cs="Arial"/>
          <w:color w:val="0F1419"/>
          <w:sz w:val="32"/>
          <w:szCs w:val="32"/>
        </w:rPr>
        <w:t xml:space="preserve"> Василий Зайцев и Максим </w:t>
      </w:r>
      <w:proofErr w:type="spellStart"/>
      <w:r w:rsidRPr="00130F42">
        <w:rPr>
          <w:rFonts w:ascii="Arial" w:eastAsia="Batang" w:hAnsi="Arial" w:cs="Arial"/>
          <w:color w:val="0F1419"/>
          <w:sz w:val="32"/>
          <w:szCs w:val="32"/>
        </w:rPr>
        <w:t>Пассар</w:t>
      </w:r>
      <w:proofErr w:type="spellEnd"/>
      <w:r w:rsidRPr="00130F42">
        <w:rPr>
          <w:rFonts w:ascii="Arial" w:eastAsia="Batang" w:hAnsi="Arial" w:cs="Arial"/>
          <w:color w:val="0F1419"/>
          <w:sz w:val="32"/>
          <w:szCs w:val="32"/>
        </w:rPr>
        <w:t>. Константин Шутов надеется, что после выхода его фильма найдутся люди, которые позаботятся о том, чтобы и наш земляк был похоронен с боевыми товарищами на главной высоте России.</w:t>
      </w:r>
    </w:p>
    <w:p w:rsidR="00130F42" w:rsidRDefault="00130F42" w:rsidP="00130F42">
      <w:pPr>
        <w:pStyle w:val="a4"/>
        <w:rPr>
          <w:rFonts w:ascii="Arial" w:hAnsi="Arial" w:cs="Arial"/>
          <w:sz w:val="24"/>
          <w:highlight w:val="yellow"/>
        </w:rPr>
      </w:pPr>
    </w:p>
    <w:p w:rsidR="00130F42" w:rsidRDefault="00130F42" w:rsidP="00130F42">
      <w:pPr>
        <w:pStyle w:val="a4"/>
        <w:rPr>
          <w:rFonts w:ascii="Arial" w:hAnsi="Arial" w:cs="Arial"/>
          <w:sz w:val="24"/>
          <w:highlight w:val="yellow"/>
        </w:rPr>
      </w:pPr>
    </w:p>
    <w:p w:rsidR="00E67572" w:rsidRDefault="00774E39" w:rsidP="00130F42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По м</w:t>
      </w:r>
      <w:r w:rsidR="00130F42" w:rsidRPr="00130F42">
        <w:rPr>
          <w:rFonts w:ascii="Arial" w:hAnsi="Arial" w:cs="Arial"/>
          <w:i/>
          <w:sz w:val="32"/>
        </w:rPr>
        <w:t>атериал</w:t>
      </w:r>
      <w:r>
        <w:rPr>
          <w:rFonts w:ascii="Arial" w:hAnsi="Arial" w:cs="Arial"/>
          <w:i/>
          <w:sz w:val="32"/>
        </w:rPr>
        <w:t>ам</w:t>
      </w:r>
      <w:r w:rsidR="00130F42" w:rsidRPr="00130F42">
        <w:rPr>
          <w:rFonts w:ascii="Arial" w:hAnsi="Arial" w:cs="Arial"/>
          <w:i/>
          <w:sz w:val="32"/>
        </w:rPr>
        <w:t xml:space="preserve">: </w:t>
      </w:r>
      <w:hyperlink r:id="rId14" w:history="1">
        <w:r w:rsidR="00130F42" w:rsidRPr="003E07E3">
          <w:rPr>
            <w:rStyle w:val="a5"/>
            <w:rFonts w:ascii="Arial" w:hAnsi="Arial" w:cs="Arial"/>
            <w:i/>
            <w:sz w:val="32"/>
          </w:rPr>
          <w:t>http://gazeta-vp.ru/news/fotonovosti/item/15938-odin-iz-luchshih-snayperov-stalingrada-dolzhen-byt-pohoronen-na-mamaevom-kurgane</w:t>
        </w:r>
      </w:hyperlink>
    </w:p>
    <w:p w:rsidR="00130F42" w:rsidRPr="00130F42" w:rsidRDefault="00130F42">
      <w:pPr>
        <w:rPr>
          <w:rFonts w:ascii="Arial" w:hAnsi="Arial" w:cs="Arial"/>
          <w:i/>
          <w:sz w:val="32"/>
        </w:rPr>
      </w:pPr>
    </w:p>
    <w:sectPr w:rsidR="00130F42" w:rsidRPr="00130F42" w:rsidSect="00130F4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F42"/>
    <w:rsid w:val="00130F42"/>
    <w:rsid w:val="00577929"/>
    <w:rsid w:val="00774E39"/>
    <w:rsid w:val="008751EE"/>
    <w:rsid w:val="00901C6E"/>
    <w:rsid w:val="00E67572"/>
    <w:rsid w:val="00E8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42"/>
  </w:style>
  <w:style w:type="paragraph" w:styleId="2">
    <w:name w:val="heading 2"/>
    <w:basedOn w:val="a"/>
    <w:next w:val="a"/>
    <w:link w:val="20"/>
    <w:uiPriority w:val="9"/>
    <w:unhideWhenUsed/>
    <w:qFormat/>
    <w:rsid w:val="00130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F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0F42"/>
    <w:rPr>
      <w:color w:val="0000FF"/>
      <w:u w:val="single"/>
    </w:rPr>
  </w:style>
  <w:style w:type="character" w:styleId="a6">
    <w:name w:val="Strong"/>
    <w:basedOn w:val="a0"/>
    <w:uiPriority w:val="22"/>
    <w:qFormat/>
    <w:rsid w:val="00130F42"/>
    <w:rPr>
      <w:b/>
      <w:bCs/>
    </w:rPr>
  </w:style>
  <w:style w:type="character" w:customStyle="1" w:styleId="itemauthor">
    <w:name w:val="itemauthor"/>
    <w:basedOn w:val="a0"/>
    <w:rsid w:val="00130F42"/>
  </w:style>
  <w:style w:type="paragraph" w:styleId="a7">
    <w:name w:val="Balloon Text"/>
    <w:basedOn w:val="a"/>
    <w:link w:val="a8"/>
    <w:uiPriority w:val="99"/>
    <w:semiHidden/>
    <w:unhideWhenUsed/>
    <w:rsid w:val="0013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F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gazeta-vp.ru/news/fotonovosti/item/15871-v-volzhskom-proslavlennomu-snayperu-stalingradskoy-bitvy-aleksandru-frolovu-na-ego-mogile-byl-ustanovlen-novyy-pamyatnik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://gazeta-vp.ru/news/fotonovosti/item/15938-odin-iz-luchshih-snayperov-stalingrada-dolzhen-byt-pohoronen-na-mamaevom-kurga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2018-07-09T20:47:00Z</dcterms:created>
  <dcterms:modified xsi:type="dcterms:W3CDTF">2018-07-10T02:08:00Z</dcterms:modified>
</cp:coreProperties>
</file>